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602F8E">
        <w:rPr>
          <w:rFonts w:ascii="Times New Roman" w:eastAsia="Calibri" w:hAnsi="Times New Roman" w:cs="Times New Roman"/>
          <w:b/>
          <w:sz w:val="36"/>
          <w:szCs w:val="36"/>
        </w:rPr>
        <w:t>ISTITUTO COMPRENSIVO STATALE</w:t>
      </w:r>
    </w:p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602F8E">
        <w:rPr>
          <w:rFonts w:ascii="Times New Roman" w:eastAsia="Calibri" w:hAnsi="Times New Roman" w:cs="Times New Roman"/>
          <w:b/>
          <w:sz w:val="36"/>
          <w:szCs w:val="36"/>
        </w:rPr>
        <w:t>“Mons. Gagliano”</w:t>
      </w:r>
    </w:p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 w:line="360" w:lineRule="auto"/>
        <w:jc w:val="center"/>
        <w:rPr>
          <w:rFonts w:ascii="Times New Roman" w:eastAsia="Calibri" w:hAnsi="Times New Roman" w:cs="Times New Roman"/>
          <w:b/>
          <w:smallCaps/>
          <w:sz w:val="36"/>
          <w:szCs w:val="36"/>
        </w:rPr>
      </w:pPr>
      <w:r w:rsidRPr="00602F8E">
        <w:rPr>
          <w:rFonts w:ascii="Times New Roman" w:eastAsia="Calibri" w:hAnsi="Times New Roman" w:cs="Times New Roman"/>
          <w:b/>
          <w:smallCaps/>
          <w:sz w:val="36"/>
          <w:szCs w:val="36"/>
        </w:rPr>
        <w:t>Scuola Secondaria di Primo Grado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602F8E" w:rsidRPr="00602F8E" w:rsidRDefault="00602F8E" w:rsidP="00602F8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02F8E">
        <w:rPr>
          <w:rFonts w:ascii="Times New Roman" w:eastAsia="Calibri" w:hAnsi="Times New Roman" w:cs="Times New Roman"/>
          <w:b/>
          <w:sz w:val="40"/>
          <w:szCs w:val="40"/>
        </w:rPr>
        <w:t>RELAZIONE FINALE</w:t>
      </w:r>
    </w:p>
    <w:p w:rsidR="00602F8E" w:rsidRPr="00602F8E" w:rsidRDefault="00602F8E" w:rsidP="00602F8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02F8E">
        <w:rPr>
          <w:rFonts w:ascii="Times New Roman" w:eastAsia="Calibri" w:hAnsi="Times New Roman" w:cs="Times New Roman"/>
          <w:b/>
          <w:sz w:val="40"/>
          <w:szCs w:val="40"/>
        </w:rPr>
        <w:t>DEL</w:t>
      </w:r>
    </w:p>
    <w:p w:rsidR="00602F8E" w:rsidRPr="00602F8E" w:rsidRDefault="00602F8E" w:rsidP="00602F8E">
      <w:pPr>
        <w:spacing w:after="0" w:line="60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02F8E">
        <w:rPr>
          <w:rFonts w:ascii="Times New Roman" w:eastAsia="Calibri" w:hAnsi="Times New Roman" w:cs="Times New Roman"/>
          <w:b/>
          <w:sz w:val="40"/>
          <w:szCs w:val="40"/>
        </w:rPr>
        <w:t>CONSIGLIO DI CLASSE</w:t>
      </w:r>
    </w:p>
    <w:p w:rsidR="00602F8E" w:rsidRPr="00602F8E" w:rsidRDefault="00602F8E" w:rsidP="00602F8E">
      <w:pPr>
        <w:spacing w:after="0" w:line="60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02F8E">
        <w:rPr>
          <w:rFonts w:ascii="Times New Roman" w:eastAsia="Calibri" w:hAnsi="Times New Roman" w:cs="Times New Roman"/>
          <w:b/>
          <w:sz w:val="40"/>
          <w:szCs w:val="40"/>
        </w:rPr>
        <w:t xml:space="preserve">Classe </w:t>
      </w:r>
      <w:r>
        <w:rPr>
          <w:rFonts w:ascii="Times New Roman" w:eastAsia="Calibri" w:hAnsi="Times New Roman" w:cs="Times New Roman"/>
          <w:sz w:val="40"/>
          <w:szCs w:val="40"/>
        </w:rPr>
        <w:t xml:space="preserve">III  </w:t>
      </w:r>
      <w:r>
        <w:rPr>
          <w:rFonts w:ascii="Times New Roman" w:eastAsia="Calibri" w:hAnsi="Times New Roman" w:cs="Times New Roman"/>
          <w:b/>
          <w:sz w:val="40"/>
          <w:szCs w:val="40"/>
        </w:rPr>
        <w:t xml:space="preserve">Sezione 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40"/>
          <w:szCs w:val="40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A6FCC" w:rsidP="006A6FCC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  <w:sectPr w:rsidR="00602F8E" w:rsidRPr="00602F8E">
          <w:pgSz w:w="11906" w:h="16838"/>
          <w:pgMar w:top="1134" w:right="1134" w:bottom="1134" w:left="1134" w:header="0" w:footer="0" w:gutter="0"/>
          <w:cols w:space="720"/>
          <w:formProt w:val="0"/>
          <w:docGrid w:linePitch="100"/>
        </w:sectPr>
      </w:pPr>
      <w:r>
        <w:rPr>
          <w:rFonts w:ascii="Times New Roman" w:eastAsia="Calibri" w:hAnsi="Times New Roman" w:cs="Times New Roman"/>
          <w:b/>
          <w:sz w:val="24"/>
          <w:szCs w:val="24"/>
        </w:rPr>
        <w:t>ANNO  SCOLASTICO</w:t>
      </w:r>
    </w:p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DOCENTI COMPONENTI IL CONSIGLIO DI CLASSE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39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524"/>
        <w:gridCol w:w="6115"/>
      </w:tblGrid>
      <w:tr w:rsidR="00602F8E" w:rsidRPr="00602F8E" w:rsidTr="004D2F2F">
        <w:trPr>
          <w:trHeight w:val="405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Dirigente    scolastico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408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Docente Coordinatore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19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2115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Italiano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2115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48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19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Storia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360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19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Geografia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Matematica e scienze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Lingua Francese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Lingua Inglese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Tecnologia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Arte ed immagine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Musica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Scienze Motorie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Religione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Pianoforte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Chitarra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Violino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Flauto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  <w:t>Sostegno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Nel corso dell’anno scolastico la composizione del Consiglio è variata relativamente alle seguenti discipline: _____________________________________________________________________________________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0" w:color="00000A" w:shadow="1"/>
          <w:right w:val="single" w:sz="4" w:space="4" w:color="00000A" w:shadow="1"/>
        </w:pBdr>
        <w:shd w:val="clear" w:color="auto" w:fill="D9D9D9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COMPOSIZIONE  FINALE  DELLA CLASSE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La classe, alla fine dell’anno, ______ è composta da ____  alunni di cui: ____ femmine e ____ maschi. 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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sono presenti n. ___ alunni diversamente abili di cui si allega relazione dettagliata.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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non sono presenti alunni diversamente abili.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In data…………………  è stato inserito l’alunno…………………………………………………..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proveniente dalla Scuola……………………………………………………………………………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lastRenderedPageBreak/>
        <w:t>In data………………… l’alunno/a……………………………………..si è trasferito/a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  <w:t xml:space="preserve">VALUTAZIONE FINALE DELLA CLASSE </w:t>
      </w:r>
    </w:p>
    <w:p w:rsidR="00602F8E" w:rsidRPr="00602F8E" w:rsidRDefault="00602F8E" w:rsidP="00602F8E">
      <w:pPr>
        <w:widowControl w:val="0"/>
        <w:spacing w:after="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602F8E">
        <w:rPr>
          <w:rFonts w:ascii="Times New Roman" w:eastAsia="Batang" w:hAnsi="Times New Roman" w:cs="Times New Roman"/>
          <w:sz w:val="24"/>
          <w:szCs w:val="24"/>
        </w:rPr>
        <w:t>Gli alunni, nel corso dell’anno scolastico, sia in presenza che in DAD, hanno confermato/migliorato il livello di socializzazione e si sono sempre /quasi sempre relazionati positivamente con i docenti e i compagni, accettando il dibattito nel rispetto delle opinioni e dei comportamenti degli altri.</w:t>
      </w:r>
      <w:r w:rsidRPr="00602F8E">
        <w:rPr>
          <w:rFonts w:ascii="Times New Roman" w:eastAsia="Calibri" w:hAnsi="Times New Roman" w:cs="Times New Roman"/>
          <w:caps/>
          <w:color w:val="000000"/>
          <w:sz w:val="24"/>
          <w:szCs w:val="24"/>
        </w:rPr>
        <w:t xml:space="preserve"> </w:t>
      </w: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Hanno /Non sempre tutti hanno migliorato i tempi di attenzione, di concentrazione, di ascolto e recuperato /consolidato la capacità di osservazione. </w:t>
      </w: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La frequenza durante le ore in presenza è stata complessivamente regolare/irregolare per tutti/buona parte degli alunni; a partire dal mese di marzo, in DAD, si sono/non si sono registrate assenze frequenti nelle attività online.  </w:t>
      </w:r>
    </w:p>
    <w:p w:rsidR="00602F8E" w:rsidRPr="00602F8E" w:rsidRDefault="00602F8E" w:rsidP="00602F8E">
      <w:pPr>
        <w:tabs>
          <w:tab w:val="left" w:pos="340"/>
        </w:tabs>
        <w:spacing w:after="0"/>
        <w:ind w:right="-1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Alla fine dell’anno, tenuto conto che 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</w:rPr>
        <w:t>il livello globale di maturazione acquisito è stato rapportato agli obiettivi educativi e didattici fissati nella programmazione e nelle rimodulazioni delle programmazioni disciplinari dovute all’emergenza Covid,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nel rispetto degli INDICATORI definiti nelle INDICAZIONI NAZIONALI 2012, si può affermare, anche sulla base della corrispondenza fra voti e competenze disciplinari</w:t>
      </w: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, che la valutazione finale risulta come di seguito descritto.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Nella classe 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sono presenti</w:t>
      </w: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: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n.___________alunni(_________________________________________________)che denotano </w:t>
      </w: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conoscenza completa dei contenuti con capacità nella rielaborazione critica, completa padronanza della metodologia disciplinare, ottime capacità di trasferire le conoscenze maturate; eccellenti capacità espositive e sicura padronanza dei linguaggi specifici. Completa autonomia operativa. 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n.___________alunni(___________________________________________)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che denotano conoscenza approfondita dei contenuti disciplinari, rielaborazione personale delle conoscenze, completa padronanza delle metodologie disciplinari, rilevanti capacità di organizzazione dei contenuti e collegamento degli stessi tra i diversi saperi, ottima capacità espositiva, uso corretto dei linguaggi formali. Completa autonomia operativa. 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n.___________alunni(____________________________________)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che denotano sicura conoscenza dei contenuti disciplinari, buona rielaborazione delle conoscenze, comprensione e padronanza della metodologia disciplinare, capacità di operare collegamenti tra i saperi, chiarezza espositiva e proprietà lessicali, utilizzo preciso e adeguato dei linguaggi specifici. Buona autonomia operativa. 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n.___________alunni(_________________________________________)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sz w:val="24"/>
          <w:szCs w:val="24"/>
        </w:rPr>
        <w:t>che denotano conoscenza di gran parte dei contenuti, capacità di risolvere semplici problemi, adeguata proprietà espressiva e utilizzo appropriato dei linguaggi specifici. Buona autonomia operativa.</w:t>
      </w:r>
      <w:r w:rsidRPr="00602F8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02F8E" w:rsidRPr="00602F8E" w:rsidRDefault="00602F8E" w:rsidP="0071035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n.___________alunni(___________________________________)</w:t>
      </w:r>
      <w:r w:rsidR="0071035B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che denotano conoscenza degli elementi basilari, sufficiente padronanza e possesso delle conoscenze, capacità di riconoscere </w:t>
      </w:r>
      <w:r w:rsidRPr="00602F8E">
        <w:rPr>
          <w:rFonts w:ascii="Times New Roman" w:eastAsia="Calibri" w:hAnsi="Times New Roman" w:cs="Times New Roman"/>
          <w:sz w:val="24"/>
          <w:szCs w:val="24"/>
        </w:rPr>
        <w:lastRenderedPageBreak/>
        <w:t>problemi essenziali, uso di un linguaggio semplice e sufficientemente chiaro. Parziale autonomia operativa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>Nonostante gli interventi effettuati,  non hanno raggiunto  gli obiettivi educativi  e didattici programmati   i seguenti alunni: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…………………………………………………………………………………………………….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>Sono presenti, infine, i seguenti casi particolari:</w:t>
      </w:r>
    </w:p>
    <w:p w:rsidR="00602F8E" w:rsidRPr="00602F8E" w:rsidRDefault="00602F8E" w:rsidP="00602F8E">
      <w:pPr>
        <w:pBdr>
          <w:bottom w:val="single" w:sz="12" w:space="1" w:color="00000A"/>
        </w:pBd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02F8E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…………………………………………………………………….</w:t>
      </w:r>
    </w:p>
    <w:p w:rsidR="00602F8E" w:rsidRPr="00602F8E" w:rsidRDefault="00602F8E" w:rsidP="00602F8E">
      <w:pPr>
        <w:pBdr>
          <w:bottom w:val="single" w:sz="12" w:space="1" w:color="00000A"/>
        </w:pBdr>
        <w:spacing w:after="0" w:line="36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Quanto programmato per i suddetti alunni è stato/non è stato mantenuto nel corso della DAD </w:t>
      </w:r>
      <w:r w:rsidRPr="00602F8E">
        <w:rPr>
          <w:rFonts w:ascii="Times New Roman" w:eastAsia="Calibri" w:hAnsi="Times New Roman" w:cs="Times New Roman"/>
          <w:color w:val="FF0000"/>
          <w:sz w:val="24"/>
          <w:szCs w:val="24"/>
        </w:rPr>
        <w:t>(nel caso in cui si sia modificato qualcosa nel PEI o in riferimento ai PDP dei “casi particolari” farne riferimento in questa sezione)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In riferimento alle </w:t>
      </w:r>
      <w:r w:rsidRPr="00602F8E">
        <w:rPr>
          <w:rFonts w:ascii="Times New Roman" w:eastAsia="Calibri" w:hAnsi="Times New Roman" w:cs="Times New Roman"/>
          <w:b/>
          <w:sz w:val="24"/>
          <w:szCs w:val="24"/>
        </w:rPr>
        <w:t>Competenze Metodologiche e Sociali</w:t>
      </w:r>
      <w:r w:rsidRPr="00602F8E">
        <w:rPr>
          <w:rFonts w:ascii="Times New Roman" w:eastAsia="Calibri" w:hAnsi="Times New Roman" w:cs="Times New Roman"/>
          <w:sz w:val="24"/>
          <w:szCs w:val="24"/>
        </w:rPr>
        <w:t>,  i livelli ottenuti sono i seguenti: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Grigliatabella"/>
        <w:tblW w:w="9465" w:type="dxa"/>
        <w:tblLook w:val="04A0" w:firstRow="1" w:lastRow="0" w:firstColumn="1" w:lastColumn="0" w:noHBand="0" w:noVBand="1"/>
      </w:tblPr>
      <w:tblGrid>
        <w:gridCol w:w="1557"/>
        <w:gridCol w:w="1584"/>
        <w:gridCol w:w="2529"/>
        <w:gridCol w:w="1650"/>
        <w:gridCol w:w="2145"/>
      </w:tblGrid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Alunni</w:t>
            </w: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Competenze sociali e civiche e capacità di imparare ad imparare</w:t>
            </w: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Competenza Imprenditoriale</w:t>
            </w: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Competenza digitale</w:t>
            </w: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Competenza in materia di cittadinanza</w:t>
            </w: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1557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</w:tcPr>
          <w:p w:rsidR="00602F8E" w:rsidRPr="00602F8E" w:rsidRDefault="00602F8E" w:rsidP="00602F8E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>Legenda</w:t>
      </w:r>
      <w:r w:rsidRPr="00602F8E">
        <w:rPr>
          <w:rFonts w:ascii="Times New Roman" w:eastAsia="Calibri" w:hAnsi="Times New Roman" w:cs="Times New Roman"/>
          <w:sz w:val="24"/>
          <w:szCs w:val="24"/>
        </w:rPr>
        <w:t xml:space="preserve">:  </w:t>
      </w:r>
      <w:r w:rsidRPr="00602F8E">
        <w:rPr>
          <w:rFonts w:ascii="Times New Roman" w:eastAsia="Calibri" w:hAnsi="Times New Roman" w:cs="Times New Roman"/>
          <w:b/>
          <w:sz w:val="24"/>
          <w:szCs w:val="24"/>
        </w:rPr>
        <w:t>A=  Avanzato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B=  Intermedio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C=  Base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D=  Iniziale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pBdr>
          <w:top w:val="single" w:sz="4" w:space="1" w:color="00000A" w:shadow="1"/>
          <w:left w:val="single" w:sz="4" w:space="4" w:color="00000A" w:shadow="1"/>
          <w:bottom w:val="single" w:sz="4" w:space="1" w:color="00000A" w:shadow="1"/>
          <w:right w:val="single" w:sz="4" w:space="4" w:color="00000A" w:shadow="1"/>
        </w:pBdr>
        <w:shd w:val="clear" w:color="auto" w:fill="D9D9D9"/>
        <w:spacing w:after="0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  <w:t>CONTENUTI DISCIPLINARI , UNITA’ DI APPRENDIMENTO E  ATTIVITÀ  SVOLTE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I contenuti disciplinari sono stati proposti e svolti secondo unità temporali e modalità indicate nelle programmazioni personali degli insegnanti e sono stati adeguati agli interessi e alle reali possibilità degli alunni. Obiettivo primario dei docenti è stato quello di privilegiare la qualità e non la quantità dei contenuti e fornire agli alunni gli strumenti per l’acquisizione di un metodo di lavoro e di studio autonomo e personale. A partire dal mese di marzo è stato necessario rimodulare quanto programmato ed adeguarlo all’u</w:t>
      </w:r>
      <w:r w:rsidR="0071035B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nica modalità possibile, la DAD.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602F8E" w:rsidRPr="00602F8E" w:rsidRDefault="00602F8E" w:rsidP="00602F8E">
      <w:pPr>
        <w:spacing w:beforeAutospacing="1"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  <w:lang w:eastAsia="it-IT"/>
        </w:rPr>
      </w:pPr>
      <w:r w:rsidRPr="00602F8E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Le </w:t>
      </w:r>
      <w:r w:rsidRPr="00602F8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Unità di Apprendimento</w:t>
      </w:r>
      <w:r w:rsidRPr="00602F8E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interdisciplinari sono state le seguenti (</w:t>
      </w:r>
      <w:r w:rsidRPr="00602F8E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it-IT"/>
        </w:rPr>
        <w:t>se non sono state svolte tagliare questa parte; se sono state svolte allegare la griglia di valutazione delle competenze )</w:t>
      </w:r>
    </w:p>
    <w:p w:rsidR="00602F8E" w:rsidRPr="00602F8E" w:rsidRDefault="00602F8E" w:rsidP="00602F8E">
      <w:pPr>
        <w:spacing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602F8E" w:rsidRPr="00602F8E" w:rsidRDefault="00602F8E" w:rsidP="00602F8E">
      <w:pPr>
        <w:keepNext/>
        <w:suppressAutoHyphens/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spacing w:val="20"/>
          <w:sz w:val="24"/>
          <w:szCs w:val="24"/>
        </w:rPr>
      </w:pP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 xml:space="preserve">La classe ha partecipato ai seguenti progetti deliberati in sede collegiale: </w:t>
      </w:r>
    </w:p>
    <w:p w:rsidR="00602F8E" w:rsidRPr="00602F8E" w:rsidRDefault="00602F8E" w:rsidP="00602F8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________________________________________________________________________________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71035B" w:rsidRDefault="0071035B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  <w:lastRenderedPageBreak/>
        <w:t>Interventi effettuati: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Interventi di recupero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Come previsto dalla programmazione, sono stati effettuati:</w:t>
      </w:r>
    </w:p>
    <w:p w:rsidR="00602F8E" w:rsidRPr="00602F8E" w:rsidRDefault="00602F8E" w:rsidP="00602F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in attività individualizzate durante le ore curricolari;</w:t>
      </w:r>
    </w:p>
    <w:p w:rsidR="00602F8E" w:rsidRPr="00602F8E" w:rsidRDefault="00602F8E" w:rsidP="00602F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in attività individualizzate e di gruppo organizzate grazie al supporto di docenti interni ( organico potenziato) ;</w:t>
      </w:r>
    </w:p>
    <w:p w:rsidR="00602F8E" w:rsidRPr="00602F8E" w:rsidRDefault="00602F8E" w:rsidP="00602F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nei lavori di gruppo organizzati nelle attività curricolari;</w:t>
      </w:r>
    </w:p>
    <w:p w:rsidR="00602F8E" w:rsidRPr="00602F8E" w:rsidRDefault="00602F8E" w:rsidP="00602F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in DAD in piccoli gruppi con azioni mirate.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Interventi di consolidamento e /o potenziamento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Sono stati effettuati:</w:t>
      </w:r>
    </w:p>
    <w:p w:rsidR="00602F8E" w:rsidRPr="00602F8E" w:rsidRDefault="00602F8E" w:rsidP="00602F8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nell’ambito dei percorsi  curricolari e /o interdisciplinari ( con l’ausilio di docenti interni ed esperti esterni);</w:t>
      </w:r>
    </w:p>
    <w:p w:rsidR="00602F8E" w:rsidRPr="00602F8E" w:rsidRDefault="00602F8E" w:rsidP="00602F8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con le visite e le uscite didattiche;</w:t>
      </w:r>
    </w:p>
    <w:p w:rsidR="00602F8E" w:rsidRPr="00602F8E" w:rsidRDefault="00602F8E" w:rsidP="00602F8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in DAD con attività mirate.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  <w:t>Risorse utilizzate: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it-IT"/>
        </w:rPr>
        <w:t>Risorse della scuola: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Sono stati utilizzate le LIM e i locali attrezzati disponibili e accessibili.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it-IT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it-IT"/>
        </w:rPr>
        <w:t>Risorse esterne: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Ci si è avvalsi dell’intervento e dell’apporto di esperti esterni per l’attuazione dei progetti.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In particolare: _______________________________________________________________________________________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  <w:t>Uscite e visite didattiche (</w:t>
      </w:r>
      <w:r w:rsidRPr="00602F8E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it-IT"/>
        </w:rPr>
        <w:t>indicare quelle svolte prima della DAD e per quelle non svolte specificare ovviamente che non sono state effettuate a causa dell’emergenza)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Sono /Non sono state realizzate le seguenti visite e le uscite didattiche :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1) ______________________________________________________________________________________________________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2) ______________________________________________________________________________________________________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3) ______________________________________________________________________________________________________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lastRenderedPageBreak/>
        <w:t>4) ______________________________________________________________________________________________________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Le uscite hanno suscitato ______________________ (</w:t>
      </w:r>
      <w:r w:rsidRPr="00602F8E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it-IT"/>
        </w:rPr>
        <w:t>molto, poco, scarso, vivo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) interesse ed hanno fatto registrare una positiva ricaduta nell’ ambito didattico e personale.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  <w:t>Metodi e Mezzi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Sono stati usati  i metodi e i mezzi previsti e indicati nella programmazione:</w:t>
      </w:r>
    </w:p>
    <w:p w:rsidR="00602F8E" w:rsidRPr="00602F8E" w:rsidRDefault="00602F8E" w:rsidP="00602F8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Valorizzare l’esperienza e le conoscenze degli alunni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Attuare interventi adeguati nei riguardi delle diversità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Favorire l’esplorazione e la scoperta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Incoraggiare l’apprendimento collaborativo utilizzando le tecnologie multimediali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Promuovere la consapevolezza del proprio modo di apprendere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Realizzare percorsi in forma laboratoriale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02F8E">
        <w:rPr>
          <w:rFonts w:ascii="Times New Roman" w:eastAsia="Calibri" w:hAnsi="Times New Roman" w:cs="Times New Roman"/>
          <w:sz w:val="24"/>
          <w:szCs w:val="24"/>
          <w:lang w:eastAsia="ar-SA"/>
        </w:rPr>
        <w:t>Libri  di testo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02F8E">
        <w:rPr>
          <w:rFonts w:ascii="Times New Roman" w:eastAsia="Calibri" w:hAnsi="Times New Roman" w:cs="Times New Roman"/>
          <w:sz w:val="24"/>
          <w:szCs w:val="24"/>
          <w:lang w:eastAsia="ar-SA"/>
        </w:rPr>
        <w:t>Schede predisposte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02F8E">
        <w:rPr>
          <w:rFonts w:ascii="Times New Roman" w:eastAsia="Calibri" w:hAnsi="Times New Roman" w:cs="Times New Roman"/>
          <w:sz w:val="24"/>
          <w:szCs w:val="24"/>
          <w:lang w:eastAsia="ar-SA"/>
        </w:rPr>
        <w:t>Materiale multimediale e LIM</w:t>
      </w:r>
    </w:p>
    <w:p w:rsidR="00602F8E" w:rsidRPr="00602F8E" w:rsidRDefault="00602F8E" w:rsidP="00602F8E">
      <w:pPr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02F8E">
        <w:rPr>
          <w:rFonts w:ascii="Times New Roman" w:eastAsia="Calibri" w:hAnsi="Times New Roman" w:cs="Times New Roman"/>
          <w:sz w:val="24"/>
          <w:szCs w:val="24"/>
          <w:lang w:eastAsia="ar-SA"/>
        </w:rPr>
        <w:t>Cartellonistica e materiale funzionale ai  vari ambiti disciplinari</w:t>
      </w:r>
    </w:p>
    <w:p w:rsidR="00602F8E" w:rsidRPr="00602F8E" w:rsidRDefault="00602F8E" w:rsidP="00602F8E">
      <w:pPr>
        <w:suppressAutoHyphens/>
        <w:ind w:left="720"/>
        <w:contextualSpacing/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</w:pPr>
      <w:r w:rsidRPr="00602F8E">
        <w:rPr>
          <w:rFonts w:ascii="Times New Roman" w:eastAsia="Calibri" w:hAnsi="Times New Roman" w:cs="Times New Roman"/>
          <w:sz w:val="24"/>
          <w:szCs w:val="24"/>
          <w:lang w:eastAsia="ar-SA"/>
        </w:rPr>
        <w:t>(</w:t>
      </w:r>
      <w:r w:rsidRPr="00602F8E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>inserire tutti i mezzi utilizzati nelle varie discipline durante la DAD)</w:t>
      </w:r>
    </w:p>
    <w:p w:rsidR="00602F8E" w:rsidRPr="00602F8E" w:rsidRDefault="00602F8E" w:rsidP="00602F8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  <w:t>Rapporti con le famiglie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Sono stati ______________________________________ (</w:t>
      </w:r>
      <w:r w:rsidRPr="00602F8E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it-IT"/>
        </w:rPr>
        <w:t>regolari, costanti,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602F8E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it-IT"/>
        </w:rPr>
        <w:t>discontinui, scarsi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) sia in presenza che in DAD.</w:t>
      </w:r>
    </w:p>
    <w:p w:rsidR="00602F8E" w:rsidRPr="00602F8E" w:rsidRDefault="00602F8E" w:rsidP="00602F8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Si è registrata una presenza _______________________ (molto alta, scarsa, abbastanza elevata) durante gli incontri bimestrali. 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>Anche in caso di convocazioni, i genitori  si sono /non si sono  presentati sollecitamente____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it-IT"/>
        </w:rPr>
        <w:t>Le famiglie hanno conferito con gli insegnanti soltanto in occasione della consegna delle schede o se espressamente convocati.</w:t>
      </w:r>
    </w:p>
    <w:p w:rsidR="00602F8E" w:rsidRPr="00602F8E" w:rsidRDefault="00602F8E" w:rsidP="00602F8E">
      <w:pPr>
        <w:spacing w:after="0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it-IT"/>
        </w:rPr>
        <w:t xml:space="preserve"> Alcuni genitori sono stati partecipi alla vita scolastica, altri in modo discontinuo o nullo____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Verifiche e valutazione</w:t>
      </w: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Le verifiche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sono state sistematiche e coerenti, collocate al termine di ogni unità di lavoro e adeguate a quanto proposto. Sono state attuate con modalità diverse, così da registrare i livelli di competenza raggiunti, sotto forma di prove orali, scritte e pratiche. (</w:t>
      </w:r>
      <w:r w:rsidRPr="00602F8E">
        <w:rPr>
          <w:rFonts w:ascii="Times New Roman" w:eastAsia="Calibri" w:hAnsi="Times New Roman" w:cs="Times New Roman"/>
          <w:color w:val="FF0000"/>
          <w:sz w:val="24"/>
          <w:szCs w:val="24"/>
          <w:lang w:eastAsia="it-IT"/>
        </w:rPr>
        <w:t>specificare le modalità di verifica in DAD)</w:t>
      </w:r>
    </w:p>
    <w:p w:rsidR="00602F8E" w:rsidRPr="00602F8E" w:rsidRDefault="00602F8E" w:rsidP="00602F8E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La valutazione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è stata espressa in modo chiaro e univoco, utilizzando le votazioni numeriche previsti dalla scheda, in base agli indicatori stabiliti collegialmente. Si è registrata l’evoluzione dai livelli di partenza ai risultati finali, considerando i dati informativi delle verifiche scritte , orali  o pratiche e  i risultati delle osservazioni sistematiche effettuate costantemente.</w:t>
      </w:r>
    </w:p>
    <w:p w:rsidR="00602F8E" w:rsidRPr="00602F8E" w:rsidRDefault="00602F8E" w:rsidP="00602F8E">
      <w:pPr>
        <w:tabs>
          <w:tab w:val="left" w:pos="340"/>
        </w:tabs>
        <w:spacing w:after="0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Sono stati presi in considerazione i seguenti indicatori: </w:t>
      </w:r>
    </w:p>
    <w:p w:rsidR="00602F8E" w:rsidRPr="00602F8E" w:rsidRDefault="00602F8E" w:rsidP="00602F8E">
      <w:pPr>
        <w:numPr>
          <w:ilvl w:val="0"/>
          <w:numId w:val="1"/>
        </w:numPr>
        <w:tabs>
          <w:tab w:val="left" w:pos="340"/>
        </w:tabs>
        <w:spacing w:after="0" w:line="240" w:lineRule="auto"/>
        <w:ind w:right="-1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per la </w:t>
      </w: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sfera metacognitiva</w:t>
      </w: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: attenzione, impegno , partecipazione, autonomia (gestione del materiale e organizzazione del lavoro), comportamento e durante la DAD anche </w:t>
      </w: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l’atteggiamento dell’alunno, l’accesso agli strumenti multimediali, il rispetto delle consegne, lo spi</w:t>
      </w:r>
      <w:r w:rsidR="00A96CE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rito collaborativo dimostrato</w:t>
      </w: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;</w:t>
      </w:r>
    </w:p>
    <w:p w:rsidR="00602F8E" w:rsidRPr="00A96CED" w:rsidRDefault="00602F8E" w:rsidP="00602F8E">
      <w:pPr>
        <w:numPr>
          <w:ilvl w:val="0"/>
          <w:numId w:val="1"/>
        </w:num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per la </w:t>
      </w: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sfera cognitiva</w:t>
      </w:r>
      <w:r w:rsidRPr="00602F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: lettura, comprensione dei messaggi verbali e non verbali, applicazione delle conoscenze,  produzione orale , scritta e pratica e risoluzione dei problemi.</w:t>
      </w:r>
    </w:p>
    <w:p w:rsidR="00A96CED" w:rsidRDefault="00A96CED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DF01F6" w:rsidRDefault="00DF01F6" w:rsidP="00A96CE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it-IT"/>
        </w:rPr>
      </w:pPr>
    </w:p>
    <w:p w:rsidR="00DF01F6" w:rsidRDefault="00DF01F6" w:rsidP="00A96CE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it-IT"/>
        </w:rPr>
      </w:pPr>
    </w:p>
    <w:p w:rsidR="00DF01F6" w:rsidRDefault="00DF01F6" w:rsidP="00A96CE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it-IT"/>
        </w:rPr>
      </w:pPr>
    </w:p>
    <w:p w:rsidR="00DF01F6" w:rsidRDefault="00DF01F6" w:rsidP="00A96CE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it-IT"/>
        </w:rPr>
      </w:pPr>
    </w:p>
    <w:p w:rsidR="00A96CED" w:rsidRPr="00A96CED" w:rsidRDefault="00A96CED" w:rsidP="00A96CE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A96CED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it-IT"/>
        </w:rPr>
        <w:t xml:space="preserve">ORIENTAMENTO SCOLASTICO E PROFESSIONALE </w:t>
      </w:r>
    </w:p>
    <w:p w:rsidR="00A96CED" w:rsidRPr="00A96CED" w:rsidRDefault="00A96CED" w:rsidP="00A96C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Cs w:val="24"/>
          <w:lang w:eastAsia="it-IT"/>
        </w:rPr>
      </w:pPr>
      <w:r w:rsidRPr="00A96CED">
        <w:rPr>
          <w:rFonts w:ascii="Times New Roman" w:eastAsia="Calibri" w:hAnsi="Times New Roman" w:cs="Times New Roman"/>
          <w:color w:val="000000"/>
          <w:szCs w:val="24"/>
          <w:lang w:eastAsia="it-IT"/>
        </w:rPr>
        <w:t xml:space="preserve">Sono stati effettuati gli interventi previsti dal P.O.F. e dal PTOF. </w:t>
      </w:r>
    </w:p>
    <w:p w:rsidR="00A96CED" w:rsidRDefault="00A96CED" w:rsidP="00A96C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Cs w:val="24"/>
          <w:lang w:eastAsia="it-IT"/>
        </w:rPr>
      </w:pPr>
      <w:r w:rsidRPr="00A96CED">
        <w:rPr>
          <w:rFonts w:ascii="Times New Roman" w:eastAsia="Calibri" w:hAnsi="Times New Roman" w:cs="Times New Roman"/>
          <w:color w:val="000000"/>
          <w:szCs w:val="24"/>
          <w:lang w:eastAsia="it-IT"/>
        </w:rPr>
        <w:t>All’interno della classe è stato svolto un lavoro di discussione e riflessione per l’orientamento, con percorsi graduali (conoscenza di sé e aspettative personali).</w:t>
      </w:r>
    </w:p>
    <w:p w:rsidR="00A96CED" w:rsidRDefault="00A96CED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Cs w:val="24"/>
          <w:lang w:eastAsia="it-IT"/>
        </w:rPr>
      </w:pPr>
    </w:p>
    <w:p w:rsidR="00A96CED" w:rsidRDefault="00A96CED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Cs w:val="24"/>
          <w:lang w:eastAsia="it-IT"/>
        </w:rPr>
      </w:pPr>
    </w:p>
    <w:p w:rsidR="00DF01F6" w:rsidRDefault="00DF01F6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DF01F6" w:rsidRDefault="00DF01F6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DF01F6" w:rsidRDefault="00DF01F6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DF01F6" w:rsidRDefault="00DF01F6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A96CED" w:rsidRDefault="00136D1A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In riferimento agli art.</w:t>
      </w:r>
      <w:r w:rsidR="00A70C9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 xml:space="preserve"> 6 E 7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dell’O. M. n. 9 del 16-05-202° concernente gli esami di stato del I ciclo di istruzione per l’anno scolastico 2019-2020, il Collegio Docenti nella seduta del 28 maggio ha deliberato i seguenti strumenti per la valutazione:</w:t>
      </w:r>
    </w:p>
    <w:p w:rsidR="00136D1A" w:rsidRDefault="00136D1A" w:rsidP="00A96CE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p w:rsidR="00136D1A" w:rsidRPr="00543F10" w:rsidRDefault="00136D1A" w:rsidP="00136D1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543F10">
        <w:rPr>
          <w:rFonts w:ascii="Times New Roman" w:hAnsi="Times New Roman" w:cs="Times New Roman"/>
          <w:b/>
        </w:rPr>
        <w:t>GRIGLIA DI VALUTAZIONE DELL’ELABORATO E DELLA SUA PRESENTAZIONE</w:t>
      </w:r>
    </w:p>
    <w:p w:rsidR="00136D1A" w:rsidRPr="00543F10" w:rsidRDefault="00136D1A" w:rsidP="00136D1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136D1A" w:rsidRPr="00A96CED" w:rsidRDefault="00136D1A" w:rsidP="00136D1A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1"/>
        <w:gridCol w:w="5103"/>
        <w:gridCol w:w="708"/>
        <w:gridCol w:w="567"/>
      </w:tblGrid>
      <w:tr w:rsidR="003A2082" w:rsidRPr="00543F10" w:rsidTr="001304B6">
        <w:trPr>
          <w:trHeight w:val="459"/>
        </w:trPr>
        <w:tc>
          <w:tcPr>
            <w:tcW w:w="2021" w:type="dxa"/>
          </w:tcPr>
          <w:p w:rsidR="003A2082" w:rsidRPr="003A2082" w:rsidRDefault="003A2082" w:rsidP="003A2082">
            <w:pPr>
              <w:jc w:val="both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Indicatori</w:t>
            </w:r>
          </w:p>
        </w:tc>
        <w:tc>
          <w:tcPr>
            <w:tcW w:w="5103" w:type="dxa"/>
          </w:tcPr>
          <w:p w:rsidR="003A2082" w:rsidRPr="003A2082" w:rsidRDefault="003A2082" w:rsidP="003A2082">
            <w:pPr>
              <w:ind w:right="3588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Descrittori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ind w:left="129" w:right="121"/>
              <w:jc w:val="center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Punti</w:t>
            </w:r>
          </w:p>
        </w:tc>
        <w:tc>
          <w:tcPr>
            <w:tcW w:w="567" w:type="dxa"/>
          </w:tcPr>
          <w:p w:rsidR="003A2082" w:rsidRPr="003A2082" w:rsidRDefault="003A2082" w:rsidP="003A2082">
            <w:pPr>
              <w:spacing w:line="229" w:lineRule="exact"/>
              <w:ind w:left="116" w:right="107"/>
              <w:jc w:val="center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P.</w:t>
            </w:r>
          </w:p>
          <w:p w:rsidR="003A2082" w:rsidRPr="003A2082" w:rsidRDefault="003A2082" w:rsidP="003A2082">
            <w:pPr>
              <w:spacing w:line="209" w:lineRule="exact"/>
              <w:ind w:left="117" w:right="107"/>
              <w:jc w:val="center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ind.</w:t>
            </w:r>
          </w:p>
        </w:tc>
      </w:tr>
      <w:tr w:rsidR="003A2082" w:rsidRPr="00543F10" w:rsidTr="001304B6">
        <w:trPr>
          <w:trHeight w:val="225"/>
        </w:trPr>
        <w:tc>
          <w:tcPr>
            <w:tcW w:w="2021" w:type="dxa"/>
            <w:vMerge w:val="restart"/>
          </w:tcPr>
          <w:p w:rsidR="003A2082" w:rsidRPr="003A2082" w:rsidRDefault="003A2082" w:rsidP="003A2082">
            <w:pPr>
              <w:ind w:right="949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Coerenza con la tematica assegnata</w:t>
            </w: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05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non è coerente con la tematica assegnata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05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1</w:t>
            </w:r>
          </w:p>
        </w:tc>
        <w:tc>
          <w:tcPr>
            <w:tcW w:w="567" w:type="dxa"/>
            <w:vMerge w:val="restart"/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3A2082" w:rsidRPr="003A2082" w:rsidRDefault="003A2082" w:rsidP="003A2082">
            <w:pPr>
              <w:spacing w:before="6"/>
              <w:rPr>
                <w:rFonts w:ascii="Times New Roman" w:eastAsia="Arial Narrow" w:hAnsi="Times New Roman" w:cs="Times New Roman"/>
                <w:b/>
                <w:sz w:val="17"/>
                <w:lang w:eastAsia="it-IT" w:bidi="it-IT"/>
              </w:rPr>
            </w:pPr>
          </w:p>
          <w:p w:rsidR="003A2082" w:rsidRPr="003A2082" w:rsidRDefault="005113CE" w:rsidP="003A2082">
            <w:pPr>
              <w:spacing w:before="1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4</w:t>
            </w:r>
            <w:bookmarkStart w:id="0" w:name="_GoBack"/>
            <w:bookmarkEnd w:id="0"/>
          </w:p>
        </w:tc>
      </w:tr>
      <w:tr w:rsidR="003A2082" w:rsidRPr="00543F10" w:rsidTr="001304B6">
        <w:trPr>
          <w:trHeight w:val="459"/>
        </w:trPr>
        <w:tc>
          <w:tcPr>
            <w:tcW w:w="2021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before="3" w:line="230" w:lineRule="exact"/>
              <w:ind w:left="106" w:right="214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è coerente solo in parte con la tematica assegnata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2</w:t>
            </w:r>
          </w:p>
        </w:tc>
        <w:tc>
          <w:tcPr>
            <w:tcW w:w="567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3A2082" w:rsidRPr="00543F10" w:rsidTr="001304B6">
        <w:trPr>
          <w:trHeight w:val="224"/>
        </w:trPr>
        <w:tc>
          <w:tcPr>
            <w:tcW w:w="2021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05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è coerente con la tematica assegnata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05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3</w:t>
            </w:r>
          </w:p>
        </w:tc>
        <w:tc>
          <w:tcPr>
            <w:tcW w:w="567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5113CE" w:rsidRPr="00543F10" w:rsidTr="001304B6">
        <w:trPr>
          <w:trHeight w:val="224"/>
        </w:trPr>
        <w:tc>
          <w:tcPr>
            <w:tcW w:w="2021" w:type="dxa"/>
            <w:tcBorders>
              <w:top w:val="nil"/>
            </w:tcBorders>
          </w:tcPr>
          <w:p w:rsidR="005113CE" w:rsidRPr="003A2082" w:rsidRDefault="005113CE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5113CE" w:rsidRPr="003A2082" w:rsidRDefault="005113CE" w:rsidP="003A2082">
            <w:pPr>
              <w:spacing w:line="205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è coerente e pertinente con la tematica assegnata</w:t>
            </w:r>
          </w:p>
        </w:tc>
        <w:tc>
          <w:tcPr>
            <w:tcW w:w="708" w:type="dxa"/>
          </w:tcPr>
          <w:p w:rsidR="005113CE" w:rsidRPr="003A2082" w:rsidRDefault="005113CE" w:rsidP="003A2082">
            <w:pPr>
              <w:spacing w:line="205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4</w:t>
            </w:r>
          </w:p>
        </w:tc>
        <w:tc>
          <w:tcPr>
            <w:tcW w:w="567" w:type="dxa"/>
            <w:tcBorders>
              <w:top w:val="nil"/>
            </w:tcBorders>
          </w:tcPr>
          <w:p w:rsidR="005113CE" w:rsidRPr="003A2082" w:rsidRDefault="005113CE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3A2082" w:rsidRPr="00543F10" w:rsidTr="001304B6">
        <w:trPr>
          <w:trHeight w:val="229"/>
        </w:trPr>
        <w:tc>
          <w:tcPr>
            <w:tcW w:w="2021" w:type="dxa"/>
            <w:vMerge w:val="restart"/>
          </w:tcPr>
          <w:p w:rsidR="003A2082" w:rsidRPr="003A2082" w:rsidRDefault="003A2082" w:rsidP="003A2082">
            <w:pPr>
              <w:spacing w:before="4" w:line="230" w:lineRule="exact"/>
              <w:ind w:right="143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noProof/>
                <w:sz w:val="20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182D42" wp14:editId="708D07AD">
                      <wp:simplePos x="0" y="0"/>
                      <wp:positionH relativeFrom="column">
                        <wp:posOffset>1276350</wp:posOffset>
                      </wp:positionH>
                      <wp:positionV relativeFrom="paragraph">
                        <wp:posOffset>615950</wp:posOffset>
                      </wp:positionV>
                      <wp:extent cx="3695700" cy="0"/>
                      <wp:effectExtent l="0" t="0" r="19050" b="19050"/>
                      <wp:wrapNone/>
                      <wp:docPr id="4" name="Connettore 1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95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nettore 1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5pt,48.5pt" to="391.5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FCA2QEAAKMDAAAOAAAAZHJzL2Uyb0RvYy54bWysU8tu2zAQvBfoPxC815LdOK0FyznYSC99&#10;GEj6ARs+LAJ8gcta9t93Sdlu2t6K6kAtd7nDndFo/XBylh1VQhN8z+ezljPlRZDGH3r+/fnx3UfO&#10;MIOXYINXPT8r5A+bt2/WY+zUIgzBSpUYgXjsxtjzIefYNQ2KQTnAWYjKU1GH5CDTNh0amWAkdGeb&#10;RdveN2NIMqYgFCJld1ORbyq+1krkb1qjysz2nGbLdU11fSlrs1lDd0gQByMuY8A/TOHAeLr0BrWD&#10;DOxHMn9BOSNSwKDzTATXBK2NUJUDsZm3f7B5GiCqyoXEwXiTCf8frPh63CdmZM/vOPPg6BNtg/cq&#10;55AUm7O7otAYsaODW79Plx3GfSp0Tzq58iYi7FRVPd9UVafMBCXf36+WH1oSX1xrza/GmDB/UsGx&#10;EvTcGl8IQwfHz5jpMjp6PVLSPjwaa+tHs56NPV8tF0tCBrKOtpApdJHIoD9wBvZAnhQ5VUQM1sjS&#10;XXDwjFub2BHIFuQmGcZnGpczC5ipQBzqMzUOINV0dLWk9OQZhPwlyCk9b695GneCrpP/dmWhsQMc&#10;ppZaKkjUYX0ZSVW3XlgXxSeNS/QS5LlK35QdOaG2XVxbrPZ6T/Hrf2vzEwAA//8DAFBLAwQUAAYA&#10;CAAAACEAuS5yH90AAAAJAQAADwAAAGRycy9kb3ducmV2LnhtbEyPT0/CQBDF7yZ+h82YeCGwpSSC&#10;tVti1N68iBquQ3dsG7uzpbtA9dM7hoOe5t/Lm9/L16Pr1JGG0Ho2MJ8loIgrb1uuDby9ltMVqBCR&#10;LXaeycAXBVgXlxc5Ztaf+IWOm1grMeGQoYEmxj7TOlQNOQwz3xPL7cMPDqOMQ63tgCcxd51Ok+RG&#10;O2xZPjTY00ND1efm4AyE8p325fekmiTbRe0p3T8+P6Ex11fj/R2oSGP8E8MvvqBDIUw7f2AbVGcg&#10;TeaSJRq4XUoVwXK1kGZ3Xugi1/8TFD8AAAD//wMAUEsBAi0AFAAGAAgAAAAhALaDOJL+AAAA4QEA&#10;ABMAAAAAAAAAAAAAAAAAAAAAAFtDb250ZW50X1R5cGVzXS54bWxQSwECLQAUAAYACAAAACEAOP0h&#10;/9YAAACUAQAACwAAAAAAAAAAAAAAAAAvAQAAX3JlbHMvLnJlbHNQSwECLQAUAAYACAAAACEAkgRQ&#10;gNkBAACjAwAADgAAAAAAAAAAAAAAAAAuAgAAZHJzL2Uyb0RvYy54bWxQSwECLQAUAAYACAAAACEA&#10;uS5yH90AAAAJAQAADwAAAAAAAAAAAAAAAAAzBAAAZHJzL2Rvd25yZXYueG1sUEsFBgAAAAAEAAQA&#10;8wAAAD0FAAAAAA==&#10;"/>
                  </w:pict>
                </mc:Fallback>
              </mc:AlternateContent>
            </w: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Collegamenti disciplinari</w:t>
            </w: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0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presenta parziali collegamenti tra le discipline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0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1</w:t>
            </w:r>
          </w:p>
        </w:tc>
        <w:tc>
          <w:tcPr>
            <w:tcW w:w="567" w:type="dxa"/>
            <w:vMerge w:val="restart"/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3A2082" w:rsidRPr="003A2082" w:rsidRDefault="003A2082" w:rsidP="003A2082">
            <w:pPr>
              <w:spacing w:before="184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4</w:t>
            </w:r>
          </w:p>
        </w:tc>
      </w:tr>
      <w:tr w:rsidR="003A2082" w:rsidRPr="00543F10" w:rsidTr="001304B6">
        <w:trPr>
          <w:trHeight w:val="230"/>
        </w:trPr>
        <w:tc>
          <w:tcPr>
            <w:tcW w:w="2021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0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presenta semplici collegamenti tra le discipline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0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2</w:t>
            </w:r>
          </w:p>
        </w:tc>
        <w:tc>
          <w:tcPr>
            <w:tcW w:w="567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3A2082" w:rsidRPr="00543F10" w:rsidTr="001304B6">
        <w:trPr>
          <w:trHeight w:val="667"/>
        </w:trPr>
        <w:tc>
          <w:tcPr>
            <w:tcW w:w="2021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2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 xml:space="preserve">L’elaborato presenta collegamenti logici e pertinenti tra le discipline </w:t>
            </w:r>
          </w:p>
          <w:p w:rsidR="003A2082" w:rsidRPr="003A2082" w:rsidRDefault="003A2082" w:rsidP="003A2082">
            <w:pPr>
              <w:spacing w:line="22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</w:p>
          <w:p w:rsidR="003A2082" w:rsidRPr="003A2082" w:rsidRDefault="003A2082" w:rsidP="003A2082">
            <w:pPr>
              <w:spacing w:line="22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presenta collegamenti significativi tra le discipline</w:t>
            </w:r>
          </w:p>
          <w:p w:rsidR="003A2082" w:rsidRPr="003A2082" w:rsidRDefault="003A2082" w:rsidP="003A2082">
            <w:pPr>
              <w:spacing w:line="22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3</w:t>
            </w:r>
          </w:p>
          <w:p w:rsidR="003A2082" w:rsidRPr="003A2082" w:rsidRDefault="003A2082" w:rsidP="003A2082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</w:p>
          <w:p w:rsidR="003A2082" w:rsidRPr="003A2082" w:rsidRDefault="003A2082" w:rsidP="003A2082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4</w:t>
            </w:r>
          </w:p>
        </w:tc>
        <w:tc>
          <w:tcPr>
            <w:tcW w:w="567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3A2082" w:rsidRPr="00543F10" w:rsidTr="001304B6">
        <w:trPr>
          <w:trHeight w:val="228"/>
        </w:trPr>
        <w:tc>
          <w:tcPr>
            <w:tcW w:w="2021" w:type="dxa"/>
            <w:vMerge w:val="restart"/>
          </w:tcPr>
          <w:p w:rsidR="003A2082" w:rsidRPr="003A2082" w:rsidRDefault="003A2082" w:rsidP="003A2082">
            <w:pPr>
              <w:spacing w:line="229" w:lineRule="exact"/>
              <w:ind w:right="143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Originalità</w:t>
            </w:r>
          </w:p>
          <w:p w:rsidR="003A2082" w:rsidRPr="003A2082" w:rsidRDefault="003A2082" w:rsidP="003A2082">
            <w:pPr>
              <w:ind w:left="152" w:right="142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0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è essenziale.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0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1</w:t>
            </w:r>
          </w:p>
        </w:tc>
        <w:tc>
          <w:tcPr>
            <w:tcW w:w="567" w:type="dxa"/>
            <w:vMerge w:val="restart"/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3A2082" w:rsidRPr="003A2082" w:rsidRDefault="003A2082" w:rsidP="003A2082">
            <w:pPr>
              <w:spacing w:before="183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4</w:t>
            </w:r>
          </w:p>
        </w:tc>
      </w:tr>
      <w:tr w:rsidR="003A2082" w:rsidRPr="00543F10" w:rsidTr="001304B6">
        <w:trPr>
          <w:trHeight w:val="459"/>
        </w:trPr>
        <w:tc>
          <w:tcPr>
            <w:tcW w:w="2021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color w:val="FF0000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2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è svolto in modo semplice, con linguaggi/tecniche appropriate.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2</w:t>
            </w:r>
          </w:p>
        </w:tc>
        <w:tc>
          <w:tcPr>
            <w:tcW w:w="567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3A2082" w:rsidRPr="00543F10" w:rsidTr="001304B6">
        <w:trPr>
          <w:trHeight w:val="459"/>
        </w:trPr>
        <w:tc>
          <w:tcPr>
            <w:tcW w:w="2021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color w:val="FF0000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before="4" w:line="230" w:lineRule="exact"/>
              <w:ind w:left="106" w:right="442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è svolto in modo articolato, con buona varietà di contenuti e particolari che lo arricchiscono.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3</w:t>
            </w:r>
          </w:p>
        </w:tc>
        <w:tc>
          <w:tcPr>
            <w:tcW w:w="567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3A2082" w:rsidRPr="00543F10" w:rsidTr="001304B6">
        <w:trPr>
          <w:trHeight w:val="454"/>
        </w:trPr>
        <w:tc>
          <w:tcPr>
            <w:tcW w:w="2021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color w:val="FF0000"/>
                <w:sz w:val="2"/>
                <w:szCs w:val="2"/>
                <w:lang w:eastAsia="it-IT" w:bidi="it-IT"/>
              </w:rPr>
            </w:pPr>
          </w:p>
        </w:tc>
        <w:tc>
          <w:tcPr>
            <w:tcW w:w="5103" w:type="dxa"/>
          </w:tcPr>
          <w:p w:rsidR="003A2082" w:rsidRPr="003A2082" w:rsidRDefault="003A2082" w:rsidP="003A2082">
            <w:pPr>
              <w:spacing w:line="224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L’elaborato è ricco, articolato, esteticamente accurato.</w:t>
            </w:r>
          </w:p>
        </w:tc>
        <w:tc>
          <w:tcPr>
            <w:tcW w:w="708" w:type="dxa"/>
          </w:tcPr>
          <w:p w:rsidR="003A2082" w:rsidRPr="003A2082" w:rsidRDefault="003A2082" w:rsidP="003A2082">
            <w:pPr>
              <w:spacing w:line="224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3A2082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4</w:t>
            </w:r>
          </w:p>
        </w:tc>
        <w:tc>
          <w:tcPr>
            <w:tcW w:w="567" w:type="dxa"/>
            <w:vMerge/>
            <w:tcBorders>
              <w:top w:val="nil"/>
            </w:tcBorders>
          </w:tcPr>
          <w:p w:rsidR="003A2082" w:rsidRPr="003A2082" w:rsidRDefault="003A2082" w:rsidP="003A2082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</w:tbl>
    <w:p w:rsidR="00A96CED" w:rsidRPr="00543F10" w:rsidRDefault="00A96CED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A96CED" w:rsidRPr="00543F10" w:rsidRDefault="00A96CED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DF01F6" w:rsidRPr="00543F10" w:rsidRDefault="00DF01F6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DF01F6" w:rsidRPr="00543F10" w:rsidRDefault="00DF01F6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DF01F6" w:rsidRPr="00543F10" w:rsidRDefault="00DF01F6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tbl>
      <w:tblPr>
        <w:tblStyle w:val="TableNormal1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9"/>
        <w:gridCol w:w="4252"/>
        <w:gridCol w:w="851"/>
        <w:gridCol w:w="1417"/>
      </w:tblGrid>
      <w:tr w:rsidR="00DF01F6" w:rsidRPr="00543F10" w:rsidTr="00DF01F6">
        <w:trPr>
          <w:trHeight w:val="459"/>
        </w:trPr>
        <w:tc>
          <w:tcPr>
            <w:tcW w:w="1879" w:type="dxa"/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Indicatori</w:t>
            </w:r>
          </w:p>
        </w:tc>
        <w:tc>
          <w:tcPr>
            <w:tcW w:w="4252" w:type="dxa"/>
          </w:tcPr>
          <w:p w:rsidR="00DF01F6" w:rsidRPr="00DF01F6" w:rsidRDefault="00DF01F6" w:rsidP="00DF01F6">
            <w:pPr>
              <w:ind w:right="3588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Descrittori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ind w:left="129" w:right="121"/>
              <w:jc w:val="center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Punti</w:t>
            </w:r>
          </w:p>
        </w:tc>
        <w:tc>
          <w:tcPr>
            <w:tcW w:w="1417" w:type="dxa"/>
          </w:tcPr>
          <w:p w:rsidR="00DF01F6" w:rsidRPr="00DF01F6" w:rsidRDefault="00DF01F6" w:rsidP="00DF01F6">
            <w:pPr>
              <w:spacing w:line="229" w:lineRule="exact"/>
              <w:ind w:left="116" w:right="107"/>
              <w:jc w:val="center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P.</w:t>
            </w:r>
          </w:p>
          <w:p w:rsidR="00DF01F6" w:rsidRPr="00DF01F6" w:rsidRDefault="00DF01F6" w:rsidP="00DF01F6">
            <w:pPr>
              <w:spacing w:line="209" w:lineRule="exact"/>
              <w:ind w:left="117" w:right="107"/>
              <w:jc w:val="center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ind.</w:t>
            </w:r>
          </w:p>
        </w:tc>
      </w:tr>
      <w:tr w:rsidR="00DF01F6" w:rsidRPr="00543F10" w:rsidTr="00DF01F6">
        <w:trPr>
          <w:trHeight w:val="454"/>
        </w:trPr>
        <w:tc>
          <w:tcPr>
            <w:tcW w:w="1879" w:type="dxa"/>
            <w:vMerge w:val="restart"/>
          </w:tcPr>
          <w:p w:rsidR="00DF01F6" w:rsidRPr="00DF01F6" w:rsidRDefault="00DF01F6" w:rsidP="00DF01F6">
            <w:pPr>
              <w:spacing w:line="242" w:lineRule="auto"/>
              <w:ind w:right="280"/>
              <w:rPr>
                <w:rFonts w:ascii="Times New Roman" w:eastAsia="Arial Narrow" w:hAnsi="Times New Roman" w:cs="Times New Roman"/>
                <w:b/>
                <w:color w:val="FF0000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Capacità espositiva/argomentativa nella presentazione del prodotto e capacità di operare nessi tra le diverse  discipline</w:t>
            </w:r>
          </w:p>
        </w:tc>
        <w:tc>
          <w:tcPr>
            <w:tcW w:w="4252" w:type="dxa"/>
          </w:tcPr>
          <w:p w:rsidR="00DF01F6" w:rsidRPr="00DF01F6" w:rsidRDefault="00DF01F6" w:rsidP="00DF01F6">
            <w:pPr>
              <w:spacing w:line="224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Con l’aiuto degli insegnanti e precise domande  l’alunno presenta il proprio lavoro in modo</w:t>
            </w:r>
          </w:p>
          <w:p w:rsidR="00DF01F6" w:rsidRPr="00DF01F6" w:rsidRDefault="00DF01F6" w:rsidP="00DF01F6">
            <w:pPr>
              <w:spacing w:before="1" w:line="20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 xml:space="preserve">Essenziale, non sempre coerente, con un lessico stentato e opera in modo frammentario collegamenti tra le diverse discipline. 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24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1</w:t>
            </w:r>
          </w:p>
        </w:tc>
        <w:tc>
          <w:tcPr>
            <w:tcW w:w="1417" w:type="dxa"/>
            <w:vMerge w:val="restart"/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spacing w:before="179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5</w:t>
            </w:r>
          </w:p>
        </w:tc>
      </w:tr>
      <w:tr w:rsidR="00DF01F6" w:rsidRPr="00543F10" w:rsidTr="00DF01F6">
        <w:trPr>
          <w:trHeight w:val="228"/>
        </w:trPr>
        <w:tc>
          <w:tcPr>
            <w:tcW w:w="1879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color w:val="FF0000"/>
                <w:sz w:val="2"/>
                <w:szCs w:val="2"/>
                <w:lang w:eastAsia="it-IT" w:bidi="it-IT"/>
              </w:rPr>
            </w:pPr>
          </w:p>
        </w:tc>
        <w:tc>
          <w:tcPr>
            <w:tcW w:w="4252" w:type="dxa"/>
          </w:tcPr>
          <w:p w:rsidR="00DF01F6" w:rsidRPr="00DF01F6" w:rsidRDefault="00DF01F6" w:rsidP="00DF01F6">
            <w:pPr>
              <w:spacing w:line="20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Con il supporto degli insegnanti, l’alunno presenta in modo semplice, ma coerente il proprio lavoro e con un lessico parzialmente adeguato. Opera in modo corretto collegamenti tra le discipline.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0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2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DF01F6" w:rsidRPr="00543F10" w:rsidTr="00DF01F6">
        <w:trPr>
          <w:trHeight w:val="230"/>
        </w:trPr>
        <w:tc>
          <w:tcPr>
            <w:tcW w:w="1879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color w:val="FF0000"/>
                <w:sz w:val="2"/>
                <w:szCs w:val="2"/>
                <w:lang w:eastAsia="it-IT" w:bidi="it-IT"/>
              </w:rPr>
            </w:pPr>
          </w:p>
        </w:tc>
        <w:tc>
          <w:tcPr>
            <w:tcW w:w="4252" w:type="dxa"/>
          </w:tcPr>
          <w:p w:rsidR="00DF01F6" w:rsidRPr="00DF01F6" w:rsidRDefault="00DF01F6" w:rsidP="00DF01F6">
            <w:pPr>
              <w:spacing w:line="20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L’alunno, in autonomia, presenta in modo semplice e coerente il proprio lavoro e con un lessico adeguato.  Opera adeguati collegamenti tra le discipline.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0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3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DF01F6" w:rsidRPr="00543F10" w:rsidTr="00DF01F6">
        <w:trPr>
          <w:trHeight w:val="459"/>
        </w:trPr>
        <w:tc>
          <w:tcPr>
            <w:tcW w:w="1879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color w:val="FF0000"/>
                <w:sz w:val="2"/>
                <w:szCs w:val="2"/>
                <w:lang w:eastAsia="it-IT" w:bidi="it-IT"/>
              </w:rPr>
            </w:pPr>
          </w:p>
        </w:tc>
        <w:tc>
          <w:tcPr>
            <w:tcW w:w="4252" w:type="dxa"/>
          </w:tcPr>
          <w:p w:rsidR="00DF01F6" w:rsidRPr="00DF01F6" w:rsidRDefault="00DF01F6" w:rsidP="00DF01F6">
            <w:pPr>
              <w:spacing w:line="229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L’alunno, in autonomia, presenta in modo fluido e accurato e con buona padronanza linguistica il proprio lavoro e opera collegamenti tra le discipline in modo articolato.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4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DF01F6" w:rsidRPr="00543F10" w:rsidTr="00DF01F6">
        <w:trPr>
          <w:trHeight w:val="459"/>
        </w:trPr>
        <w:tc>
          <w:tcPr>
            <w:tcW w:w="1879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color w:val="FF0000"/>
                <w:sz w:val="2"/>
                <w:szCs w:val="2"/>
                <w:lang w:eastAsia="it-IT" w:bidi="it-IT"/>
              </w:rPr>
            </w:pPr>
          </w:p>
        </w:tc>
        <w:tc>
          <w:tcPr>
            <w:tcW w:w="4252" w:type="dxa"/>
          </w:tcPr>
          <w:p w:rsidR="00DF01F6" w:rsidRPr="00DF01F6" w:rsidRDefault="00DF01F6" w:rsidP="00DF01F6">
            <w:pPr>
              <w:spacing w:before="3" w:line="230" w:lineRule="exact"/>
              <w:ind w:left="106" w:right="8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L’alunno, in autonomia, presenta in modo fluido, articolato, completo il proprio lavoro. Argomenta con buona padronanza espositiva e con un lessico vario e opera collegamenti tra le discipline in modo ampio ed approfondito.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5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DF01F6" w:rsidRPr="00543F10" w:rsidTr="00DF01F6">
        <w:trPr>
          <w:trHeight w:val="797"/>
        </w:trPr>
        <w:tc>
          <w:tcPr>
            <w:tcW w:w="1879" w:type="dxa"/>
            <w:vMerge w:val="restart"/>
          </w:tcPr>
          <w:p w:rsidR="00DF01F6" w:rsidRPr="00DF01F6" w:rsidRDefault="00DF01F6" w:rsidP="00DF01F6">
            <w:pPr>
              <w:ind w:right="330"/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b/>
                <w:sz w:val="20"/>
                <w:lang w:eastAsia="it-IT" w:bidi="it-IT"/>
              </w:rPr>
              <w:t>Pensiero critico e riflessioni sull’esperienza scolastica personale in qualità di alunno e cittadino e prospettive future.</w:t>
            </w:r>
          </w:p>
        </w:tc>
        <w:tc>
          <w:tcPr>
            <w:tcW w:w="4252" w:type="dxa"/>
          </w:tcPr>
          <w:p w:rsidR="00DF01F6" w:rsidRPr="00DF01F6" w:rsidRDefault="00DF01F6" w:rsidP="00DF01F6">
            <w:pPr>
              <w:ind w:left="106" w:right="105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Con supporti e domande circostanziate degli insegnanti, l’alunno esprime qualche riflessione sul proprio lavoro, sul percorso triennale e sulle proprie prospettive future.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1</w:t>
            </w:r>
          </w:p>
        </w:tc>
        <w:tc>
          <w:tcPr>
            <w:tcW w:w="1417" w:type="dxa"/>
            <w:vMerge w:val="restart"/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lang w:eastAsia="it-IT" w:bidi="it-IT"/>
              </w:rPr>
            </w:pPr>
          </w:p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b/>
                <w:sz w:val="28"/>
                <w:lang w:eastAsia="it-IT" w:bidi="it-IT"/>
              </w:rPr>
            </w:pPr>
          </w:p>
          <w:p w:rsidR="00DF01F6" w:rsidRPr="00DF01F6" w:rsidRDefault="00DF01F6" w:rsidP="00DF01F6">
            <w:pPr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3</w:t>
            </w:r>
          </w:p>
        </w:tc>
      </w:tr>
      <w:tr w:rsidR="00DF01F6" w:rsidRPr="00543F10" w:rsidTr="00DF01F6">
        <w:trPr>
          <w:trHeight w:val="688"/>
        </w:trPr>
        <w:tc>
          <w:tcPr>
            <w:tcW w:w="1879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  <w:tc>
          <w:tcPr>
            <w:tcW w:w="4252" w:type="dxa"/>
          </w:tcPr>
          <w:p w:rsidR="00DF01F6" w:rsidRPr="00DF01F6" w:rsidRDefault="00DF01F6" w:rsidP="00DF01F6">
            <w:pPr>
              <w:ind w:left="106" w:right="113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In autonomia, rispondendo anche a sollecitazioni più generali degli insegnanti, l’alunno rielabora il proprio lavoro, esprime semplici riflessioni sul percorso triennale in qualità di alunno e di cittadino e</w:t>
            </w:r>
          </w:p>
          <w:p w:rsidR="00DF01F6" w:rsidRPr="00DF01F6" w:rsidRDefault="00DF01F6" w:rsidP="00DF01F6">
            <w:pPr>
              <w:spacing w:before="3" w:line="230" w:lineRule="exact"/>
              <w:ind w:left="106" w:right="269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delinea progetti per il futuro.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29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2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  <w:tr w:rsidR="00DF01F6" w:rsidRPr="00543F10" w:rsidTr="00DF01F6">
        <w:trPr>
          <w:trHeight w:val="683"/>
        </w:trPr>
        <w:tc>
          <w:tcPr>
            <w:tcW w:w="1879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  <w:tc>
          <w:tcPr>
            <w:tcW w:w="4252" w:type="dxa"/>
          </w:tcPr>
          <w:p w:rsidR="00DF01F6" w:rsidRPr="00DF01F6" w:rsidRDefault="00DF01F6" w:rsidP="00DF01F6">
            <w:pPr>
              <w:spacing w:line="224" w:lineRule="exact"/>
              <w:ind w:left="106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In autonomia, nel corso della propria esposizione e spontaneamente, l’alunno rielabora criticamente il proprio lavoro, esprime riflessioni sul percorso triennale in qualità di alunno e di cittadino e delinea valutazioni e  progetti per il proprio futuro.</w:t>
            </w:r>
          </w:p>
        </w:tc>
        <w:tc>
          <w:tcPr>
            <w:tcW w:w="851" w:type="dxa"/>
          </w:tcPr>
          <w:p w:rsidR="00DF01F6" w:rsidRPr="00DF01F6" w:rsidRDefault="00DF01F6" w:rsidP="00DF01F6">
            <w:pPr>
              <w:spacing w:line="224" w:lineRule="exact"/>
              <w:ind w:left="7"/>
              <w:jc w:val="center"/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</w:pPr>
            <w:r w:rsidRPr="00DF01F6">
              <w:rPr>
                <w:rFonts w:ascii="Times New Roman" w:eastAsia="Arial Narrow" w:hAnsi="Times New Roman" w:cs="Times New Roman"/>
                <w:sz w:val="20"/>
                <w:lang w:eastAsia="it-IT" w:bidi="it-IT"/>
              </w:rPr>
              <w:t>3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DF01F6" w:rsidRPr="00DF01F6" w:rsidRDefault="00DF01F6" w:rsidP="00DF01F6">
            <w:pPr>
              <w:rPr>
                <w:rFonts w:ascii="Times New Roman" w:eastAsia="Arial Narrow" w:hAnsi="Times New Roman" w:cs="Times New Roman"/>
                <w:sz w:val="2"/>
                <w:szCs w:val="2"/>
                <w:lang w:eastAsia="it-IT" w:bidi="it-IT"/>
              </w:rPr>
            </w:pPr>
          </w:p>
        </w:tc>
      </w:tr>
    </w:tbl>
    <w:p w:rsidR="00A96CED" w:rsidRPr="00543F10" w:rsidRDefault="00A96CED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A96CED" w:rsidRPr="00543F10" w:rsidRDefault="00A96CED" w:rsidP="00A96CED">
      <w:pPr>
        <w:tabs>
          <w:tab w:val="left" w:pos="340"/>
        </w:tabs>
        <w:spacing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A96CED" w:rsidRPr="0020386B" w:rsidRDefault="00543F10" w:rsidP="00543F10">
      <w:pPr>
        <w:tabs>
          <w:tab w:val="left" w:pos="340"/>
        </w:tabs>
        <w:spacing w:after="0" w:line="360" w:lineRule="auto"/>
        <w:ind w:right="-1"/>
        <w:rPr>
          <w:rFonts w:ascii="Times New Roman" w:eastAsia="Arial Narrow" w:hAnsi="Times New Roman" w:cs="Times New Roman"/>
          <w:b/>
          <w:color w:val="FF0000"/>
          <w:lang w:eastAsia="it-IT" w:bidi="it-IT"/>
        </w:rPr>
      </w:pPr>
      <w:r w:rsidRPr="00543F10">
        <w:rPr>
          <w:rFonts w:ascii="Times New Roman" w:eastAsia="Arial Narrow" w:hAnsi="Times New Roman" w:cs="Times New Roman"/>
          <w:b/>
          <w:lang w:eastAsia="it-IT" w:bidi="it-IT"/>
        </w:rPr>
        <w:t>La rubrica di valutazione per l’attribuzione del voto finale è a</w:t>
      </w:r>
      <w:r w:rsidR="0020386B">
        <w:rPr>
          <w:rFonts w:ascii="Times New Roman" w:eastAsia="Arial Narrow" w:hAnsi="Times New Roman" w:cs="Times New Roman"/>
          <w:b/>
          <w:lang w:eastAsia="it-IT" w:bidi="it-IT"/>
        </w:rPr>
        <w:t>llegata alla presente relazione (</w:t>
      </w:r>
      <w:r w:rsidR="0020386B">
        <w:rPr>
          <w:rFonts w:ascii="Times New Roman" w:eastAsia="Arial Narrow" w:hAnsi="Times New Roman" w:cs="Times New Roman"/>
          <w:b/>
          <w:color w:val="FF0000"/>
          <w:lang w:eastAsia="it-IT" w:bidi="it-IT"/>
        </w:rPr>
        <w:t>allegare la rubrica di valutazione prendendola dalla modulistica).</w:t>
      </w:r>
    </w:p>
    <w:p w:rsidR="00543F10" w:rsidRPr="00543F10" w:rsidRDefault="00543F10" w:rsidP="00543F10">
      <w:pPr>
        <w:tabs>
          <w:tab w:val="left" w:pos="340"/>
        </w:tabs>
        <w:spacing w:after="0" w:line="360" w:lineRule="auto"/>
        <w:ind w:right="-1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F8E">
        <w:rPr>
          <w:rFonts w:ascii="Times New Roman" w:eastAsia="Calibri" w:hAnsi="Times New Roman" w:cs="Times New Roman"/>
          <w:b/>
          <w:sz w:val="24"/>
          <w:szCs w:val="24"/>
        </w:rPr>
        <w:t xml:space="preserve"> La predetta relazione è approvata all'unanimità.</w:t>
      </w:r>
    </w:p>
    <w:p w:rsidR="00602F8E" w:rsidRPr="00602F8E" w:rsidRDefault="00602F8E" w:rsidP="00602F8E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 xml:space="preserve">  </w:t>
      </w: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 xml:space="preserve">Il Consiglio di Classe: </w:t>
      </w: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</w:pP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</w:r>
    </w:p>
    <w:tbl>
      <w:tblPr>
        <w:tblW w:w="9639" w:type="dxa"/>
        <w:tblInd w:w="1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524"/>
        <w:gridCol w:w="6115"/>
      </w:tblGrid>
      <w:tr w:rsidR="00602F8E" w:rsidRPr="00602F8E" w:rsidTr="004D2F2F">
        <w:trPr>
          <w:trHeight w:val="405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Dirigente    scolastico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408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Docente Coordinatore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19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2115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Italiano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2115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484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19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Storia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rPr>
          <w:trHeight w:val="360"/>
        </w:trPr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tabs>
                <w:tab w:val="left" w:pos="19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lastRenderedPageBreak/>
              <w:t>Geografia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Matematica e scienze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Lingua Francese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Lingua Inglese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Tecnologia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Arte ed immagine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Musica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educazione fisica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Religione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Pianoforte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Chitarra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Violino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Flauto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2F8E" w:rsidRPr="00602F8E" w:rsidTr="004D2F2F"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mallCaps/>
                <w:sz w:val="24"/>
                <w:szCs w:val="24"/>
              </w:rPr>
            </w:pPr>
            <w:r w:rsidRPr="00602F8E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Sostegno</w:t>
            </w:r>
          </w:p>
        </w:tc>
        <w:tc>
          <w:tcPr>
            <w:tcW w:w="6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02F8E" w:rsidRPr="00602F8E" w:rsidRDefault="00602F8E" w:rsidP="00602F8E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02F8E" w:rsidRPr="00602F8E" w:rsidRDefault="00602F8E" w:rsidP="00602F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02F8E" w:rsidRPr="00602F8E" w:rsidRDefault="00602F8E" w:rsidP="00602F8E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602F8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it-IT"/>
        </w:rPr>
        <w:t>Data</w:t>
      </w:r>
      <w:r w:rsidRPr="00602F8E">
        <w:rPr>
          <w:rFonts w:ascii="Times New Roman" w:eastAsia="Calibri" w:hAnsi="Times New Roman" w:cs="Times New Roman"/>
          <w:color w:val="000000"/>
          <w:sz w:val="24"/>
          <w:szCs w:val="24"/>
          <w:lang w:eastAsia="it-IT"/>
        </w:rPr>
        <w:tab/>
        <w:t>……………………………………………………………….</w:t>
      </w:r>
    </w:p>
    <w:p w:rsidR="009E34F3" w:rsidRDefault="009E34F3"/>
    <w:sectPr w:rsidR="009E34F3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2F47"/>
    <w:multiLevelType w:val="multilevel"/>
    <w:tmpl w:val="E01045F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B1AC0"/>
    <w:multiLevelType w:val="multilevel"/>
    <w:tmpl w:val="F46EB9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F067AF"/>
    <w:multiLevelType w:val="multilevel"/>
    <w:tmpl w:val="EFCC00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585F50"/>
    <w:multiLevelType w:val="multilevel"/>
    <w:tmpl w:val="73CCE6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F8E"/>
    <w:rsid w:val="00136D1A"/>
    <w:rsid w:val="0020386B"/>
    <w:rsid w:val="003A2082"/>
    <w:rsid w:val="005113CE"/>
    <w:rsid w:val="00536417"/>
    <w:rsid w:val="00543F10"/>
    <w:rsid w:val="00602F8E"/>
    <w:rsid w:val="006A6FCC"/>
    <w:rsid w:val="0071035B"/>
    <w:rsid w:val="007D66F7"/>
    <w:rsid w:val="009E34F3"/>
    <w:rsid w:val="00A70C96"/>
    <w:rsid w:val="00A96CED"/>
    <w:rsid w:val="00C65BDA"/>
    <w:rsid w:val="00DF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02F8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A20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F01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02F8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A20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F01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B707B-E688-4BE3-A045-0742EBA5A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2171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13</cp:revision>
  <dcterms:created xsi:type="dcterms:W3CDTF">2020-06-03T11:28:00Z</dcterms:created>
  <dcterms:modified xsi:type="dcterms:W3CDTF">2020-06-07T08:15:00Z</dcterms:modified>
</cp:coreProperties>
</file>