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84F" w:rsidRDefault="00B6584F">
      <w:pPr>
        <w:pStyle w:val="Standard"/>
        <w:keepNext/>
        <w:keepLines/>
        <w:rPr>
          <w:b/>
        </w:rPr>
      </w:pPr>
      <w:bookmarkStart w:id="0" w:name="_GoBack"/>
      <w:bookmarkEnd w:id="0"/>
    </w:p>
    <w:p w:rsidR="00B6584F" w:rsidRDefault="00B6584F">
      <w:pPr>
        <w:pStyle w:val="Sottotitolo"/>
        <w:keepNext/>
        <w:keepLines/>
      </w:pPr>
    </w:p>
    <w:p w:rsidR="00B6584F" w:rsidRDefault="00783988">
      <w:pPr>
        <w:pStyle w:val="Sottotitolo"/>
        <w:keepNext/>
        <w:keepLines/>
      </w:pPr>
      <w:r>
        <w:rPr>
          <w:rFonts w:ascii="Verdana" w:hAnsi="Verdana"/>
          <w:i w:val="0"/>
          <w:color w:val="000000"/>
          <w:sz w:val="22"/>
          <w:szCs w:val="22"/>
        </w:rPr>
        <w:t>A.S. 2019-20</w:t>
      </w:r>
    </w:p>
    <w:p w:rsidR="00B6584F" w:rsidRDefault="00783988">
      <w:pPr>
        <w:pStyle w:val="Sottotitolo"/>
        <w:keepNext/>
        <w:keepLines/>
      </w:pPr>
      <w:r>
        <w:rPr>
          <w:rFonts w:ascii="Verdana" w:hAnsi="Verdana"/>
          <w:i w:val="0"/>
          <w:color w:val="000000"/>
          <w:sz w:val="22"/>
          <w:szCs w:val="22"/>
        </w:rPr>
        <w:t>II quadrimestre - Verbale scrutinio finale</w:t>
      </w:r>
    </w:p>
    <w:p w:rsidR="00B6584F" w:rsidRDefault="00B6584F">
      <w:pPr>
        <w:pStyle w:val="Sottotitolo"/>
        <w:keepNext/>
        <w:keepLines/>
        <w:jc w:val="left"/>
        <w:rPr>
          <w:rFonts w:ascii="Verdana" w:hAnsi="Verdana"/>
          <w:i w:val="0"/>
          <w:color w:val="000000"/>
          <w:sz w:val="22"/>
          <w:szCs w:val="22"/>
        </w:rPr>
      </w:pPr>
    </w:p>
    <w:p w:rsidR="00B6584F" w:rsidRDefault="00783988">
      <w:pPr>
        <w:pStyle w:val="Sottotitolo"/>
        <w:keepNext/>
        <w:keepLines/>
        <w:jc w:val="both"/>
      </w:pPr>
      <w:r>
        <w:rPr>
          <w:rFonts w:ascii="Verdana" w:hAnsi="Verdana"/>
          <w:b w:val="0"/>
          <w:i w:val="0"/>
          <w:color w:val="000000"/>
          <w:sz w:val="22"/>
          <w:szCs w:val="22"/>
        </w:rPr>
        <w:t xml:space="preserve">Oggi __ giugno alle ore _____ ,  in modalità telematica, regolarmente convocato, si è riunito il Consiglio della classe ____ </w:t>
      </w:r>
      <w:r>
        <w:rPr>
          <w:rFonts w:ascii="Verdana" w:hAnsi="Verdana"/>
          <w:b w:val="0"/>
          <w:i w:val="0"/>
          <w:color w:val="000000"/>
          <w:sz w:val="22"/>
          <w:szCs w:val="22"/>
        </w:rPr>
        <w:t>sez. ___ per espletare le operazioni di scrutinio finale</w:t>
      </w:r>
      <w:r>
        <w:rPr>
          <w:rFonts w:ascii="Verdana" w:hAnsi="Verdana"/>
          <w:b w:val="0"/>
          <w:color w:val="000000"/>
          <w:sz w:val="22"/>
          <w:szCs w:val="22"/>
        </w:rPr>
        <w:t>.</w:t>
      </w:r>
    </w:p>
    <w:p w:rsidR="00B6584F" w:rsidRDefault="00783988">
      <w:pPr>
        <w:pStyle w:val="Standard"/>
        <w:keepNext/>
        <w:keepLines/>
      </w:pPr>
      <w:r>
        <w:rPr>
          <w:rFonts w:ascii="Verdana" w:hAnsi="Verdana"/>
          <w:color w:val="000000"/>
        </w:rPr>
        <w:t xml:space="preserve"> Sono presenti tutti i docenti del Consiglio di classe / Risultano assenti </w:t>
      </w:r>
      <w:r>
        <w:rPr>
          <w:rFonts w:ascii="Verdana" w:hAnsi="Verdana"/>
          <w:iCs/>
          <w:color w:val="000000"/>
        </w:rPr>
        <w:t xml:space="preserve">i </w:t>
      </w:r>
      <w:r>
        <w:rPr>
          <w:rFonts w:ascii="Verdana" w:hAnsi="Verdana"/>
          <w:color w:val="000000"/>
        </w:rPr>
        <w:t xml:space="preserve">docenti __________________________________________________________________ sostituiti rispettivamente da___ </w:t>
      </w:r>
      <w:proofErr w:type="spellStart"/>
      <w:r>
        <w:rPr>
          <w:rFonts w:ascii="Verdana" w:hAnsi="Verdana"/>
          <w:color w:val="000000"/>
        </w:rPr>
        <w:t>ins</w:t>
      </w:r>
      <w:proofErr w:type="spellEnd"/>
      <w:r>
        <w:rPr>
          <w:rFonts w:ascii="Verdana" w:hAnsi="Verdana"/>
          <w:color w:val="000000"/>
        </w:rPr>
        <w:t>.  _______</w:t>
      </w:r>
      <w:r>
        <w:rPr>
          <w:rFonts w:ascii="Verdana" w:hAnsi="Verdana"/>
          <w:color w:val="000000"/>
        </w:rPr>
        <w:t xml:space="preserve">_____________________________ </w:t>
      </w:r>
      <w:proofErr w:type="spellStart"/>
      <w:r>
        <w:rPr>
          <w:rFonts w:ascii="Verdana" w:hAnsi="Verdana"/>
          <w:color w:val="000000"/>
        </w:rPr>
        <w:t>nominat</w:t>
      </w:r>
      <w:proofErr w:type="spellEnd"/>
      <w:r>
        <w:rPr>
          <w:rFonts w:ascii="Verdana" w:hAnsi="Verdana"/>
          <w:color w:val="000000"/>
        </w:rPr>
        <w:t>___ dal Dirigente Scolastico per ricostituire il Collegio perfetto.</w:t>
      </w:r>
    </w:p>
    <w:p w:rsidR="00B6584F" w:rsidRDefault="00783988">
      <w:pPr>
        <w:pStyle w:val="Standard"/>
        <w:keepNext/>
        <w:keepLines/>
      </w:pPr>
      <w:r>
        <w:rPr>
          <w:rFonts w:ascii="Verdana" w:hAnsi="Verdana"/>
          <w:color w:val="000000"/>
        </w:rPr>
        <w:t xml:space="preserve">Presiede il dirigente scolastico prof. Fontana Angelo in sua vece il vicepresidente  </w:t>
      </w:r>
    </w:p>
    <w:p w:rsidR="00B6584F" w:rsidRDefault="00783988">
      <w:pPr>
        <w:pStyle w:val="Standard"/>
        <w:keepNext/>
        <w:keepLines/>
      </w:pPr>
      <w:r>
        <w:rPr>
          <w:rFonts w:ascii="Verdana" w:hAnsi="Verdana"/>
          <w:color w:val="000000"/>
        </w:rPr>
        <w:t>Ins. .  _________________________________</w:t>
      </w:r>
    </w:p>
    <w:p w:rsidR="00B6584F" w:rsidRDefault="00783988">
      <w:pPr>
        <w:pStyle w:val="Corpodeltesto2"/>
        <w:keepNext/>
        <w:keepLines/>
        <w:spacing w:after="0" w:line="240" w:lineRule="auto"/>
      </w:pPr>
      <w:r>
        <w:rPr>
          <w:rFonts w:ascii="Verdana" w:hAnsi="Verdana"/>
          <w:color w:val="000000"/>
          <w:sz w:val="22"/>
          <w:szCs w:val="22"/>
        </w:rPr>
        <w:t xml:space="preserve">Constatata la presenza </w:t>
      </w:r>
      <w:r>
        <w:rPr>
          <w:rFonts w:ascii="Verdana" w:hAnsi="Verdana"/>
          <w:color w:val="000000"/>
          <w:sz w:val="22"/>
          <w:szCs w:val="22"/>
        </w:rPr>
        <w:t>di tutti i componenti il Consiglio, il Presidente apre la seduta richiamando le norme vigenti che disciplinano le operazioni di scrutinio.</w:t>
      </w:r>
    </w:p>
    <w:p w:rsidR="00B6584F" w:rsidRDefault="00B6584F">
      <w:pPr>
        <w:pStyle w:val="Corpodeltesto2"/>
        <w:keepNext/>
        <w:keepLines/>
        <w:spacing w:after="0" w:line="240" w:lineRule="auto"/>
        <w:rPr>
          <w:rFonts w:ascii="Verdana" w:hAnsi="Verdana"/>
          <w:color w:val="000000"/>
          <w:sz w:val="22"/>
          <w:szCs w:val="22"/>
        </w:rPr>
      </w:pPr>
    </w:p>
    <w:p w:rsidR="00B6584F" w:rsidRDefault="00783988">
      <w:pPr>
        <w:pStyle w:val="Standard"/>
        <w:keepNext/>
        <w:keepLines/>
        <w:jc w:val="both"/>
      </w:pPr>
      <w:r>
        <w:rPr>
          <w:rFonts w:ascii="Verdana" w:hAnsi="Verdana"/>
          <w:color w:val="000000"/>
        </w:rPr>
        <w:t>Si prende atto dei lavori del Consiglio di classe svolti nel secondo periodo dell’anno scolastico. Il coordinatore r</w:t>
      </w:r>
      <w:r>
        <w:rPr>
          <w:rFonts w:ascii="Verdana" w:hAnsi="Verdana"/>
          <w:color w:val="000000"/>
        </w:rPr>
        <w:t>elaziona sugli esiti della programmazione rimodulata in DAD e attuata dal consiglio di classe</w:t>
      </w:r>
      <w:r>
        <w:rPr>
          <w:rFonts w:ascii="Verdana" w:hAnsi="Verdana" w:cs="Times"/>
        </w:rPr>
        <w:t xml:space="preserve"> illustrando sinteticamente l’andamento didattico - disciplinare della classe e gli interventi didattici realizzati.</w:t>
      </w:r>
    </w:p>
    <w:p w:rsidR="00B6584F" w:rsidRDefault="00B6584F">
      <w:pPr>
        <w:pStyle w:val="Standard"/>
        <w:keepNext/>
        <w:keepLines/>
        <w:jc w:val="both"/>
        <w:rPr>
          <w:rFonts w:ascii="Verdana" w:hAnsi="Verdana" w:cs="Times"/>
        </w:rPr>
      </w:pPr>
    </w:p>
    <w:p w:rsidR="00B6584F" w:rsidRDefault="00783988">
      <w:pPr>
        <w:pStyle w:val="Paragrafoelenco"/>
        <w:keepNext/>
        <w:keepLines/>
        <w:numPr>
          <w:ilvl w:val="0"/>
          <w:numId w:val="28"/>
        </w:numPr>
      </w:pPr>
      <w:r>
        <w:rPr>
          <w:rFonts w:ascii="Verdana" w:hAnsi="Verdana" w:cs="Times"/>
          <w:i/>
        </w:rPr>
        <w:t xml:space="preserve">LA PARTE CHE SEGUE </w:t>
      </w:r>
      <w:r>
        <w:rPr>
          <w:rFonts w:ascii="Verdana" w:hAnsi="Verdana" w:cs="Times"/>
          <w:b/>
          <w:bCs/>
          <w:i/>
          <w:u w:val="single"/>
        </w:rPr>
        <w:t>SOLO</w:t>
      </w:r>
      <w:r>
        <w:rPr>
          <w:rFonts w:ascii="Verdana" w:hAnsi="Verdana" w:cs="Times"/>
          <w:i/>
        </w:rPr>
        <w:t xml:space="preserve"> NEL CASO che siano </w:t>
      </w:r>
      <w:r>
        <w:rPr>
          <w:rFonts w:ascii="Verdana" w:hAnsi="Verdana" w:cs="Times"/>
          <w:i/>
        </w:rPr>
        <w:t>presenti attività didattiche non svolte rispetto alle progettazioni di inizio anno</w:t>
      </w:r>
    </w:p>
    <w:p w:rsidR="00B6584F" w:rsidRDefault="00783988">
      <w:pPr>
        <w:pStyle w:val="Standard"/>
        <w:keepNext/>
        <w:keepLines/>
        <w:jc w:val="both"/>
      </w:pPr>
      <w:r>
        <w:rPr>
          <w:rFonts w:ascii="Verdana" w:hAnsi="Verdana" w:cs="Times"/>
        </w:rPr>
        <w:t xml:space="preserve">Il </w:t>
      </w:r>
      <w:proofErr w:type="spellStart"/>
      <w:r>
        <w:rPr>
          <w:rFonts w:ascii="Verdana" w:hAnsi="Verdana" w:cs="Times"/>
        </w:rPr>
        <w:t>C.d.C</w:t>
      </w:r>
      <w:proofErr w:type="spellEnd"/>
      <w:r>
        <w:rPr>
          <w:rFonts w:ascii="Verdana" w:hAnsi="Verdana" w:cs="Times"/>
        </w:rPr>
        <w:t xml:space="preserve"> prende in esame le </w:t>
      </w:r>
      <w:r>
        <w:rPr>
          <w:rFonts w:ascii="Verdana" w:eastAsia="Calibri" w:hAnsi="Verdana" w:cs="Calibri"/>
        </w:rPr>
        <w:t xml:space="preserve">relazioni finali delle discipline interessate e predispone il relativo </w:t>
      </w:r>
      <w:r>
        <w:rPr>
          <w:rFonts w:ascii="Verdana" w:eastAsia="Calibri" w:hAnsi="Verdana" w:cs="Calibri"/>
          <w:b/>
          <w:bCs/>
        </w:rPr>
        <w:t>Piano di Integrazione degli Apprendimenti</w:t>
      </w:r>
      <w:r>
        <w:rPr>
          <w:rFonts w:ascii="Verdana" w:eastAsia="Calibri" w:hAnsi="Verdana" w:cs="Calibri"/>
        </w:rPr>
        <w:t>, inserendo le attività non svolt</w:t>
      </w:r>
      <w:r>
        <w:rPr>
          <w:rFonts w:ascii="Verdana" w:eastAsia="Calibri" w:hAnsi="Verdana" w:cs="Calibri"/>
        </w:rPr>
        <w:t xml:space="preserve">e </w:t>
      </w:r>
      <w:proofErr w:type="spellStart"/>
      <w:r>
        <w:rPr>
          <w:rFonts w:ascii="Verdana" w:eastAsia="Calibri" w:hAnsi="Verdana" w:cs="Calibri"/>
        </w:rPr>
        <w:t>ee</w:t>
      </w:r>
      <w:proofErr w:type="spellEnd"/>
      <w:r>
        <w:rPr>
          <w:rFonts w:ascii="Verdana" w:eastAsia="Calibri" w:hAnsi="Verdana" w:cs="Calibri"/>
        </w:rPr>
        <w:t xml:space="preserve"> i correlati obiettivi di apprendimento</w:t>
      </w:r>
    </w:p>
    <w:p w:rsidR="00B6584F" w:rsidRDefault="00B6584F">
      <w:pPr>
        <w:pStyle w:val="Paragrafoelenco"/>
        <w:keepNext/>
        <w:keepLines/>
        <w:jc w:val="both"/>
        <w:rPr>
          <w:rFonts w:ascii="Verdana" w:hAnsi="Verdana"/>
          <w:color w:val="000000"/>
        </w:rPr>
      </w:pPr>
    </w:p>
    <w:p w:rsidR="00B6584F" w:rsidRDefault="00783988">
      <w:pPr>
        <w:pStyle w:val="Standard"/>
        <w:keepNext/>
        <w:keepLines/>
      </w:pPr>
      <w:r>
        <w:rPr>
          <w:rFonts w:ascii="Verdana" w:hAnsi="Verdana"/>
        </w:rPr>
        <w:t xml:space="preserve">Dopo una breve esposizione del Coordinatore di Classe e grazie agli interventi dei vari docenti in merito al comportamento ed al rendimento degli alunni, il Consiglio esprime una valutazione generale ritenendo </w:t>
      </w:r>
      <w:r>
        <w:rPr>
          <w:rFonts w:ascii="Verdana" w:hAnsi="Verdana"/>
        </w:rPr>
        <w:t>la classe:</w:t>
      </w:r>
    </w:p>
    <w:p w:rsidR="00B6584F" w:rsidRDefault="00B6584F">
      <w:pPr>
        <w:pStyle w:val="Standard"/>
        <w:keepNext/>
        <w:keepLines/>
        <w:ind w:firstLine="142"/>
        <w:rPr>
          <w:rFonts w:ascii="Verdana" w:hAnsi="Verdana"/>
        </w:rPr>
      </w:pPr>
    </w:p>
    <w:p w:rsidR="00B6584F" w:rsidRDefault="00783988">
      <w:pPr>
        <w:pStyle w:val="Standard"/>
        <w:keepNext/>
        <w:keepLines/>
        <w:numPr>
          <w:ilvl w:val="0"/>
          <w:numId w:val="29"/>
        </w:numPr>
        <w:ind w:left="0" w:firstLine="142"/>
      </w:pPr>
      <w:r>
        <w:rPr>
          <w:rFonts w:ascii="Verdana" w:hAnsi="Verdana"/>
        </w:rPr>
        <w:t>un gruppo ben coeso, partecipe e diligente</w:t>
      </w:r>
    </w:p>
    <w:p w:rsidR="00B6584F" w:rsidRDefault="00783988">
      <w:pPr>
        <w:pStyle w:val="Standard"/>
        <w:keepNext/>
        <w:keepLines/>
        <w:numPr>
          <w:ilvl w:val="0"/>
          <w:numId w:val="11"/>
        </w:numPr>
        <w:ind w:left="0" w:firstLine="142"/>
      </w:pPr>
      <w:r>
        <w:rPr>
          <w:rFonts w:ascii="Verdana" w:hAnsi="Verdana"/>
        </w:rPr>
        <w:t>un gruppo nel complesso collaborativo, diligente, disciplinato</w:t>
      </w:r>
    </w:p>
    <w:p w:rsidR="00B6584F" w:rsidRDefault="00783988">
      <w:pPr>
        <w:pStyle w:val="Standard"/>
        <w:keepNext/>
        <w:keepLines/>
        <w:numPr>
          <w:ilvl w:val="0"/>
          <w:numId w:val="11"/>
        </w:numPr>
        <w:ind w:left="0" w:firstLine="142"/>
      </w:pPr>
      <w:r>
        <w:rPr>
          <w:rFonts w:ascii="Verdana" w:hAnsi="Verdana"/>
        </w:rPr>
        <w:t>in parte attenta e corretta, in parte disinteressata e poco disciplinata</w:t>
      </w:r>
    </w:p>
    <w:p w:rsidR="00B6584F" w:rsidRDefault="00783988">
      <w:pPr>
        <w:pStyle w:val="Standard"/>
        <w:keepNext/>
        <w:keepLines/>
        <w:numPr>
          <w:ilvl w:val="0"/>
          <w:numId w:val="11"/>
        </w:numPr>
        <w:ind w:left="0" w:firstLine="142"/>
      </w:pPr>
      <w:r>
        <w:rPr>
          <w:rFonts w:ascii="Verdana" w:hAnsi="Verdana"/>
        </w:rPr>
        <w:t>un gruppo poco partecipe e talvolta indisciplinato</w:t>
      </w:r>
    </w:p>
    <w:p w:rsidR="00B6584F" w:rsidRDefault="00783988">
      <w:pPr>
        <w:pStyle w:val="Standard"/>
        <w:keepNext/>
        <w:keepLines/>
        <w:numPr>
          <w:ilvl w:val="0"/>
          <w:numId w:val="11"/>
        </w:numPr>
        <w:ind w:left="0" w:firstLine="142"/>
      </w:pPr>
      <w:r>
        <w:rPr>
          <w:rFonts w:ascii="Verdana" w:hAnsi="Verdana"/>
        </w:rPr>
        <w:t>per la maggior</w:t>
      </w:r>
      <w:r>
        <w:rPr>
          <w:rFonts w:ascii="Verdana" w:hAnsi="Verdana"/>
        </w:rPr>
        <w:t xml:space="preserve"> parte indisciplinata e scarsamente partecipe.</w:t>
      </w:r>
    </w:p>
    <w:p w:rsidR="00B6584F" w:rsidRDefault="00B6584F">
      <w:pPr>
        <w:pStyle w:val="Standard"/>
        <w:keepNext/>
        <w:keepLines/>
        <w:ind w:left="142"/>
        <w:rPr>
          <w:rFonts w:ascii="Verdana" w:hAnsi="Verdana"/>
        </w:rPr>
      </w:pPr>
    </w:p>
    <w:p w:rsidR="00B6584F" w:rsidRDefault="00783988">
      <w:pPr>
        <w:pStyle w:val="Standard"/>
        <w:keepNext/>
        <w:keepLines/>
        <w:jc w:val="both"/>
      </w:pPr>
      <w:r>
        <w:rPr>
          <w:rFonts w:ascii="Verdana" w:hAnsi="Verdana"/>
          <w:color w:val="000000"/>
        </w:rPr>
        <w:t>Sentite le indicazioni date dal coordinatore della classe, il Consiglio attribuisce a ciascun alunno la valutazione relativa al comportamento, nel rispetto della griglia di valutazione inserita nel PTOF.</w:t>
      </w:r>
    </w:p>
    <w:p w:rsidR="00B6584F" w:rsidRDefault="00B6584F">
      <w:pPr>
        <w:pStyle w:val="Standard"/>
        <w:keepNext/>
        <w:keepLines/>
        <w:jc w:val="both"/>
        <w:rPr>
          <w:rFonts w:ascii="Verdana" w:hAnsi="Verdana"/>
          <w:color w:val="000000"/>
        </w:rPr>
      </w:pPr>
    </w:p>
    <w:p w:rsidR="00B6584F" w:rsidRDefault="00783988">
      <w:pPr>
        <w:pStyle w:val="Standard"/>
        <w:keepNext/>
        <w:keepLines/>
        <w:jc w:val="both"/>
      </w:pPr>
      <w:r>
        <w:rPr>
          <w:rFonts w:ascii="Verdana" w:hAnsi="Verdana"/>
          <w:color w:val="000000"/>
        </w:rPr>
        <w:t xml:space="preserve">Si </w:t>
      </w:r>
      <w:r>
        <w:rPr>
          <w:rFonts w:ascii="Verdana" w:hAnsi="Verdana"/>
          <w:color w:val="000000"/>
        </w:rPr>
        <w:t>passa quindi all’esame del percorso di apprendimento dei singoli alunni.</w:t>
      </w:r>
    </w:p>
    <w:p w:rsidR="00B6584F" w:rsidRDefault="00B6584F">
      <w:pPr>
        <w:pStyle w:val="Standard"/>
        <w:jc w:val="both"/>
        <w:rPr>
          <w:rFonts w:ascii="Verdana" w:hAnsi="Verdana"/>
        </w:rPr>
      </w:pPr>
      <w:bookmarkStart w:id="1" w:name="Bookmark"/>
    </w:p>
    <w:p w:rsidR="00B6584F" w:rsidRDefault="00783988">
      <w:pPr>
        <w:pStyle w:val="Paragrafoelenco"/>
        <w:numPr>
          <w:ilvl w:val="0"/>
          <w:numId w:val="30"/>
        </w:numPr>
        <w:jc w:val="both"/>
      </w:pPr>
      <w:bookmarkStart w:id="2" w:name="_Hlk41060639"/>
      <w:r>
        <w:rPr>
          <w:rFonts w:ascii="Verdana" w:hAnsi="Verdana"/>
          <w:i/>
        </w:rPr>
        <w:t xml:space="preserve">LA PARTE CHE </w:t>
      </w:r>
      <w:bookmarkEnd w:id="1"/>
      <w:r>
        <w:rPr>
          <w:rFonts w:ascii="Verdana" w:hAnsi="Verdana"/>
          <w:i/>
        </w:rPr>
        <w:t xml:space="preserve">SEGUE </w:t>
      </w:r>
      <w:r>
        <w:rPr>
          <w:rFonts w:ascii="Verdana" w:hAnsi="Verdana"/>
          <w:b/>
          <w:bCs/>
          <w:i/>
          <w:u w:val="single"/>
        </w:rPr>
        <w:t>SOLO</w:t>
      </w:r>
      <w:r>
        <w:rPr>
          <w:rFonts w:ascii="Verdana" w:hAnsi="Verdana"/>
          <w:i/>
        </w:rPr>
        <w:t xml:space="preserve"> NEL CASO </w:t>
      </w:r>
      <w:bookmarkEnd w:id="2"/>
      <w:r>
        <w:rPr>
          <w:rFonts w:ascii="Verdana" w:hAnsi="Verdana"/>
          <w:i/>
        </w:rPr>
        <w:t xml:space="preserve">LA CLASSE ACCOLGA </w:t>
      </w:r>
      <w:r>
        <w:rPr>
          <w:rFonts w:ascii="Verdana" w:hAnsi="Verdana"/>
          <w:bCs/>
          <w:i/>
        </w:rPr>
        <w:t>ALUNNI CON DISTURBO SPECIFICO D’APPRENDIMENTO</w:t>
      </w:r>
      <w:r>
        <w:rPr>
          <w:rFonts w:ascii="Verdana" w:hAnsi="Verdana"/>
          <w:i/>
        </w:rPr>
        <w:t xml:space="preserve"> D.S.A.: DISLESSIA, DISGRAFIA, DISCALCULIA.</w:t>
      </w:r>
    </w:p>
    <w:p w:rsidR="00B6584F" w:rsidRDefault="00783988">
      <w:pPr>
        <w:pStyle w:val="Standard"/>
        <w:jc w:val="both"/>
      </w:pPr>
      <w:r>
        <w:rPr>
          <w:rFonts w:ascii="Verdana" w:hAnsi="Verdana"/>
          <w:bCs/>
        </w:rPr>
        <w:t xml:space="preserve">Gli insegnanti analizzano con particolare </w:t>
      </w:r>
      <w:r>
        <w:rPr>
          <w:rFonts w:ascii="Verdana" w:hAnsi="Verdana"/>
          <w:bCs/>
        </w:rPr>
        <w:t>attenzione, ai sensi della legge 170/2010 e DM 5669/2011, la situazione dei seguenti alunni per ciascuno dei quali è stata prodotta certificazione di Disturbo Specifico di Apprendimento ed è stato redatto, ai sensi della normativa sopra richiamata, uno spe</w:t>
      </w:r>
      <w:r>
        <w:rPr>
          <w:rFonts w:ascii="Verdana" w:hAnsi="Verdana"/>
          <w:bCs/>
        </w:rPr>
        <w:t>cifico Piano Didattico Personalizzato (PDP):</w:t>
      </w:r>
    </w:p>
    <w:p w:rsidR="00B6584F" w:rsidRDefault="00B6584F">
      <w:pPr>
        <w:pStyle w:val="Standard"/>
        <w:jc w:val="both"/>
        <w:rPr>
          <w:rFonts w:ascii="Verdana" w:hAnsi="Verdana"/>
          <w:i/>
        </w:rPr>
      </w:pPr>
    </w:p>
    <w:p w:rsidR="00B6584F" w:rsidRDefault="00783988">
      <w:pPr>
        <w:pStyle w:val="Standard"/>
      </w:pPr>
      <w:r>
        <w:rPr>
          <w:rFonts w:ascii="Verdana" w:hAnsi="Verdana"/>
          <w:bCs/>
        </w:rPr>
        <w:t>Alunna/o</w:t>
      </w:r>
      <w:r>
        <w:rPr>
          <w:rFonts w:ascii="Verdana" w:hAnsi="Verdana"/>
        </w:rPr>
        <w:t xml:space="preserve"> </w:t>
      </w:r>
      <w:r>
        <w:rPr>
          <w:rFonts w:ascii="Verdana" w:hAnsi="Verdana"/>
          <w:i/>
        </w:rPr>
        <w:t>(riportare solo la doppia iniziale)</w:t>
      </w:r>
      <w:r>
        <w:rPr>
          <w:rFonts w:ascii="Verdana" w:hAnsi="Verdana"/>
        </w:rPr>
        <w:t>:</w:t>
      </w:r>
    </w:p>
    <w:p w:rsidR="00B6584F" w:rsidRDefault="00783988">
      <w:pPr>
        <w:pStyle w:val="Standard"/>
      </w:pPr>
      <w:r>
        <w:rPr>
          <w:rFonts w:ascii="Verdana" w:hAnsi="Verdana"/>
          <w:bCs/>
        </w:rPr>
        <w:t>Sulla base delle rilevazioni effettuate gli insegnanti:</w:t>
      </w:r>
    </w:p>
    <w:p w:rsidR="00B6584F" w:rsidRDefault="00783988">
      <w:pPr>
        <w:pStyle w:val="Standard"/>
      </w:pPr>
      <w:r>
        <w:rPr>
          <w:rFonts w:ascii="Verdana" w:hAnsi="Verdana"/>
          <w:bCs/>
        </w:rPr>
        <w:t>[A] valutano positivamente il grado di risposta dell’alunna/o agli interventi previsti dal PDP.</w:t>
      </w:r>
    </w:p>
    <w:p w:rsidR="00B6584F" w:rsidRDefault="00783988">
      <w:pPr>
        <w:pStyle w:val="Standard"/>
        <w:rPr>
          <w:rFonts w:ascii="Verdana" w:hAnsi="Verdana"/>
          <w:bCs/>
        </w:rPr>
      </w:pPr>
      <w:r>
        <w:rPr>
          <w:rFonts w:ascii="Verdana" w:hAnsi="Verdana"/>
          <w:bCs/>
        </w:rPr>
        <w:t>[B] rilevano</w:t>
      </w:r>
      <w:r>
        <w:rPr>
          <w:rFonts w:ascii="Verdana" w:hAnsi="Verdana"/>
          <w:bCs/>
        </w:rPr>
        <w:t xml:space="preserve"> un carente grado di risposta dell’alunna/o agli interventi previsti dal PDP; in particolare rispetto a:</w:t>
      </w:r>
    </w:p>
    <w:p w:rsidR="00B6584F" w:rsidRDefault="00B6584F">
      <w:pPr>
        <w:pStyle w:val="Standard"/>
        <w:rPr>
          <w:rFonts w:ascii="Verdana" w:hAnsi="Verdana"/>
          <w:bCs/>
        </w:rPr>
      </w:pPr>
    </w:p>
    <w:p w:rsidR="00B6584F" w:rsidRDefault="00B6584F">
      <w:pPr>
        <w:pStyle w:val="Standard"/>
      </w:pPr>
    </w:p>
    <w:p w:rsidR="00B6584F" w:rsidRDefault="00783988">
      <w:pPr>
        <w:pStyle w:val="Standard"/>
        <w:numPr>
          <w:ilvl w:val="0"/>
          <w:numId w:val="31"/>
        </w:numPr>
      </w:pPr>
      <w:r>
        <w:rPr>
          <w:rFonts w:ascii="Verdana" w:hAnsi="Verdana"/>
          <w:bCs/>
        </w:rPr>
        <w:t xml:space="preserve">comprensione di testi:    </w:t>
      </w:r>
      <w:r>
        <w:rPr>
          <w:rFonts w:ascii="Verdana" w:hAnsi="Verdana"/>
          <w:bCs/>
          <w:i/>
          <w:iCs/>
        </w:rPr>
        <w:t>[ ] orali    [ ] scritti</w:t>
      </w:r>
    </w:p>
    <w:p w:rsidR="00B6584F" w:rsidRDefault="00783988">
      <w:pPr>
        <w:pStyle w:val="Standard"/>
        <w:numPr>
          <w:ilvl w:val="0"/>
          <w:numId w:val="18"/>
        </w:numPr>
      </w:pPr>
      <w:r>
        <w:rPr>
          <w:rFonts w:ascii="Verdana" w:hAnsi="Verdana"/>
          <w:bCs/>
        </w:rPr>
        <w:t>velocità di lettura</w:t>
      </w:r>
    </w:p>
    <w:p w:rsidR="00B6584F" w:rsidRDefault="00783988">
      <w:pPr>
        <w:pStyle w:val="Standard"/>
        <w:numPr>
          <w:ilvl w:val="0"/>
          <w:numId w:val="18"/>
        </w:numPr>
      </w:pPr>
      <w:r>
        <w:rPr>
          <w:rFonts w:ascii="Verdana" w:hAnsi="Verdana"/>
          <w:bCs/>
        </w:rPr>
        <w:t>produzione grafica del testo scritto (ortografia, allineamento, uniformità, le</w:t>
      </w:r>
      <w:r>
        <w:rPr>
          <w:rFonts w:ascii="Verdana" w:hAnsi="Verdana"/>
          <w:bCs/>
        </w:rPr>
        <w:t>ggibilità etc.)</w:t>
      </w:r>
    </w:p>
    <w:p w:rsidR="00B6584F" w:rsidRDefault="00783988">
      <w:pPr>
        <w:pStyle w:val="Standard"/>
        <w:numPr>
          <w:ilvl w:val="0"/>
          <w:numId w:val="18"/>
        </w:numPr>
      </w:pPr>
      <w:r>
        <w:rPr>
          <w:rFonts w:ascii="Verdana" w:hAnsi="Verdana"/>
          <w:bCs/>
        </w:rPr>
        <w:t>velocità di scrittura</w:t>
      </w:r>
    </w:p>
    <w:p w:rsidR="00B6584F" w:rsidRDefault="00783988">
      <w:pPr>
        <w:pStyle w:val="Standard"/>
        <w:numPr>
          <w:ilvl w:val="0"/>
          <w:numId w:val="18"/>
        </w:numPr>
      </w:pPr>
      <w:r>
        <w:rPr>
          <w:rFonts w:ascii="Verdana" w:hAnsi="Verdana"/>
          <w:bCs/>
        </w:rPr>
        <w:t xml:space="preserve">produzione di testi  </w:t>
      </w:r>
      <w:r>
        <w:rPr>
          <w:rFonts w:ascii="Verdana" w:hAnsi="Verdana"/>
          <w:bCs/>
          <w:i/>
          <w:iCs/>
        </w:rPr>
        <w:t xml:space="preserve">[ ] orali  [ ] scritti </w:t>
      </w:r>
      <w:r>
        <w:rPr>
          <w:rFonts w:ascii="Verdana" w:hAnsi="Verdana"/>
          <w:bCs/>
        </w:rPr>
        <w:t xml:space="preserve">  dotati di coerenza sintattica e logica</w:t>
      </w:r>
    </w:p>
    <w:p w:rsidR="00B6584F" w:rsidRDefault="00783988">
      <w:pPr>
        <w:pStyle w:val="Standard"/>
        <w:numPr>
          <w:ilvl w:val="0"/>
          <w:numId w:val="18"/>
        </w:numPr>
      </w:pPr>
      <w:r>
        <w:rPr>
          <w:rFonts w:ascii="Verdana" w:hAnsi="Verdana"/>
          <w:bCs/>
        </w:rPr>
        <w:t>lettura, comprensione e saper associare a quantità di:</w:t>
      </w:r>
    </w:p>
    <w:p w:rsidR="00B6584F" w:rsidRDefault="00783988">
      <w:pPr>
        <w:pStyle w:val="Standard"/>
        <w:numPr>
          <w:ilvl w:val="0"/>
          <w:numId w:val="18"/>
        </w:numPr>
      </w:pPr>
      <w:r>
        <w:rPr>
          <w:rFonts w:ascii="Verdana" w:hAnsi="Verdana"/>
          <w:bCs/>
        </w:rPr>
        <w:t xml:space="preserve">numeri interi  </w:t>
      </w:r>
    </w:p>
    <w:p w:rsidR="00B6584F" w:rsidRDefault="00783988">
      <w:pPr>
        <w:pStyle w:val="Standard"/>
        <w:numPr>
          <w:ilvl w:val="0"/>
          <w:numId w:val="18"/>
        </w:numPr>
      </w:pPr>
      <w:r>
        <w:rPr>
          <w:rFonts w:ascii="Verdana" w:hAnsi="Verdana"/>
          <w:bCs/>
        </w:rPr>
        <w:t xml:space="preserve">numeri decimali  </w:t>
      </w:r>
    </w:p>
    <w:p w:rsidR="00B6584F" w:rsidRDefault="00783988">
      <w:pPr>
        <w:pStyle w:val="Standard"/>
        <w:numPr>
          <w:ilvl w:val="0"/>
          <w:numId w:val="18"/>
        </w:numPr>
      </w:pPr>
      <w:r>
        <w:rPr>
          <w:rFonts w:ascii="Verdana" w:hAnsi="Verdana"/>
          <w:bCs/>
        </w:rPr>
        <w:t xml:space="preserve">frazioni   </w:t>
      </w:r>
      <w:r>
        <w:rPr>
          <w:rFonts w:ascii="Verdana" w:hAnsi="Verdana"/>
          <w:bCs/>
          <w:i/>
          <w:iCs/>
        </w:rPr>
        <w:t>[ ] indicatore non compilato in q</w:t>
      </w:r>
      <w:r>
        <w:rPr>
          <w:rFonts w:ascii="Verdana" w:hAnsi="Verdana"/>
          <w:bCs/>
          <w:i/>
          <w:iCs/>
        </w:rPr>
        <w:t>uanto non previsto nel programma di classe</w:t>
      </w:r>
    </w:p>
    <w:p w:rsidR="00B6584F" w:rsidRDefault="00783988">
      <w:pPr>
        <w:pStyle w:val="Standard"/>
        <w:numPr>
          <w:ilvl w:val="0"/>
          <w:numId w:val="18"/>
        </w:numPr>
      </w:pPr>
      <w:r>
        <w:rPr>
          <w:rFonts w:ascii="Verdana" w:hAnsi="Verdana"/>
          <w:bCs/>
        </w:rPr>
        <w:t xml:space="preserve">numeri relativi  </w:t>
      </w:r>
      <w:r>
        <w:rPr>
          <w:rFonts w:ascii="Verdana" w:hAnsi="Verdana"/>
          <w:bCs/>
          <w:i/>
          <w:iCs/>
        </w:rPr>
        <w:t>[ ] indicatore non compilato in quanto non previsto nel programma  di classe</w:t>
      </w:r>
    </w:p>
    <w:p w:rsidR="00B6584F" w:rsidRDefault="00783988">
      <w:pPr>
        <w:pStyle w:val="Standard"/>
        <w:numPr>
          <w:ilvl w:val="0"/>
          <w:numId w:val="18"/>
        </w:numPr>
      </w:pPr>
      <w:r>
        <w:rPr>
          <w:rFonts w:ascii="Verdana" w:hAnsi="Verdana"/>
          <w:bCs/>
        </w:rPr>
        <w:t>operazioni mentali con numeri interi</w:t>
      </w:r>
    </w:p>
    <w:p w:rsidR="00B6584F" w:rsidRDefault="00783988">
      <w:pPr>
        <w:pStyle w:val="Standard"/>
        <w:numPr>
          <w:ilvl w:val="0"/>
          <w:numId w:val="18"/>
        </w:numPr>
      </w:pPr>
      <w:r>
        <w:rPr>
          <w:rFonts w:ascii="Verdana" w:hAnsi="Verdana"/>
          <w:bCs/>
        </w:rPr>
        <w:t>operazioni con algoritmo</w:t>
      </w:r>
    </w:p>
    <w:p w:rsidR="00B6584F" w:rsidRDefault="00783988">
      <w:pPr>
        <w:pStyle w:val="Standard"/>
        <w:numPr>
          <w:ilvl w:val="0"/>
          <w:numId w:val="18"/>
        </w:numPr>
      </w:pPr>
      <w:r>
        <w:rPr>
          <w:rFonts w:ascii="Verdana" w:hAnsi="Verdana"/>
          <w:bCs/>
        </w:rPr>
        <w:t>risoluzione di problemi:</w:t>
      </w:r>
    </w:p>
    <w:p w:rsidR="00B6584F" w:rsidRDefault="00783988">
      <w:pPr>
        <w:pStyle w:val="Standard"/>
        <w:numPr>
          <w:ilvl w:val="0"/>
          <w:numId w:val="32"/>
        </w:numPr>
      </w:pPr>
      <w:r>
        <w:rPr>
          <w:rFonts w:ascii="Verdana" w:hAnsi="Verdana"/>
          <w:bCs/>
        </w:rPr>
        <w:t>di aritmetica applicata a situaz</w:t>
      </w:r>
      <w:r>
        <w:rPr>
          <w:rFonts w:ascii="Verdana" w:hAnsi="Verdana"/>
          <w:bCs/>
        </w:rPr>
        <w:t xml:space="preserve">ioni quotidiane </w:t>
      </w:r>
      <w:r>
        <w:rPr>
          <w:rFonts w:ascii="Verdana" w:hAnsi="Verdana"/>
          <w:bCs/>
          <w:i/>
          <w:iCs/>
        </w:rPr>
        <w:t>[ ] indicatore non compilato in quanto  non previsto nel programma di classe</w:t>
      </w:r>
    </w:p>
    <w:p w:rsidR="00B6584F" w:rsidRDefault="00783988">
      <w:pPr>
        <w:pStyle w:val="Standard"/>
        <w:numPr>
          <w:ilvl w:val="0"/>
          <w:numId w:val="19"/>
        </w:numPr>
      </w:pPr>
      <w:r>
        <w:rPr>
          <w:rFonts w:ascii="Verdana" w:hAnsi="Verdana"/>
          <w:bCs/>
        </w:rPr>
        <w:t xml:space="preserve">di aritmetica avanzata (proporzioni, regola del 3 semplice etc.)  </w:t>
      </w:r>
      <w:r>
        <w:rPr>
          <w:rFonts w:ascii="Verdana" w:hAnsi="Verdana"/>
          <w:bCs/>
          <w:i/>
          <w:iCs/>
        </w:rPr>
        <w:t>[ ] indicatore non compilato in quanto non previsto nel programma di classe</w:t>
      </w:r>
      <w:r>
        <w:rPr>
          <w:rFonts w:ascii="Verdana" w:hAnsi="Verdana"/>
          <w:bCs/>
        </w:rPr>
        <w:t xml:space="preserve">                      </w:t>
      </w:r>
      <w:r>
        <w:rPr>
          <w:rFonts w:ascii="Verdana" w:hAnsi="Verdana"/>
          <w:bCs/>
        </w:rPr>
        <w:t xml:space="preserve">                                  </w:t>
      </w:r>
    </w:p>
    <w:p w:rsidR="00B6584F" w:rsidRDefault="00783988">
      <w:pPr>
        <w:pStyle w:val="Standard"/>
        <w:numPr>
          <w:ilvl w:val="0"/>
          <w:numId w:val="19"/>
        </w:numPr>
      </w:pPr>
      <w:r>
        <w:rPr>
          <w:rFonts w:ascii="Verdana" w:hAnsi="Verdana"/>
          <w:bCs/>
        </w:rPr>
        <w:t xml:space="preserve">di geometria elementare </w:t>
      </w:r>
      <w:r>
        <w:rPr>
          <w:rFonts w:ascii="Verdana" w:hAnsi="Verdana"/>
          <w:bCs/>
          <w:i/>
          <w:iCs/>
        </w:rPr>
        <w:t>[ ] indicatore non compilato in quanto non previsto nel programma di classe</w:t>
      </w:r>
    </w:p>
    <w:p w:rsidR="00B6584F" w:rsidRDefault="00783988">
      <w:pPr>
        <w:pStyle w:val="Standard"/>
        <w:numPr>
          <w:ilvl w:val="0"/>
          <w:numId w:val="19"/>
        </w:numPr>
      </w:pPr>
      <w:r>
        <w:rPr>
          <w:rFonts w:ascii="Verdana" w:hAnsi="Verdana"/>
          <w:bCs/>
        </w:rPr>
        <w:t xml:space="preserve">di geometria avanzata (con molti passaggi, costruzioni etc.)  </w:t>
      </w:r>
      <w:r>
        <w:rPr>
          <w:rFonts w:ascii="Verdana" w:hAnsi="Verdana"/>
          <w:bCs/>
          <w:i/>
          <w:iCs/>
        </w:rPr>
        <w:t>[ ] indicatore non compilato in quanto non previsto nel pro</w:t>
      </w:r>
      <w:r>
        <w:rPr>
          <w:rFonts w:ascii="Verdana" w:hAnsi="Verdana"/>
          <w:bCs/>
          <w:i/>
          <w:iCs/>
        </w:rPr>
        <w:t>gramma di classe</w:t>
      </w:r>
    </w:p>
    <w:p w:rsidR="00B6584F" w:rsidRDefault="00783988">
      <w:pPr>
        <w:pStyle w:val="Standard"/>
        <w:numPr>
          <w:ilvl w:val="0"/>
          <w:numId w:val="33"/>
        </w:numPr>
      </w:pPr>
      <w:r>
        <w:rPr>
          <w:rFonts w:ascii="Verdana" w:hAnsi="Verdana"/>
          <w:bCs/>
        </w:rPr>
        <w:t>apprendimento, organizzazione e restituzione dei contenuti nelle seguenti discipline: ................................................................................</w:t>
      </w:r>
    </w:p>
    <w:p w:rsidR="00B6584F" w:rsidRDefault="00783988">
      <w:pPr>
        <w:pStyle w:val="Standard"/>
        <w:numPr>
          <w:ilvl w:val="0"/>
          <w:numId w:val="20"/>
        </w:numPr>
      </w:pPr>
      <w:r>
        <w:rPr>
          <w:rFonts w:ascii="Verdana" w:hAnsi="Verdana"/>
          <w:bCs/>
        </w:rPr>
        <w:t>attenzione e concentrazione</w:t>
      </w:r>
    </w:p>
    <w:p w:rsidR="00B6584F" w:rsidRDefault="00783988">
      <w:pPr>
        <w:pStyle w:val="Standard"/>
        <w:numPr>
          <w:ilvl w:val="0"/>
          <w:numId w:val="20"/>
        </w:numPr>
      </w:pPr>
      <w:r>
        <w:rPr>
          <w:rFonts w:ascii="Verdana" w:hAnsi="Verdana"/>
          <w:bCs/>
        </w:rPr>
        <w:t>relazione con i compagni e gli operatori sco</w:t>
      </w:r>
      <w:r>
        <w:rPr>
          <w:rFonts w:ascii="Verdana" w:hAnsi="Verdana"/>
          <w:bCs/>
        </w:rPr>
        <w:t>lastici</w:t>
      </w:r>
    </w:p>
    <w:p w:rsidR="00B6584F" w:rsidRDefault="00783988">
      <w:pPr>
        <w:pStyle w:val="Standard"/>
        <w:numPr>
          <w:ilvl w:val="0"/>
          <w:numId w:val="20"/>
        </w:numPr>
      </w:pPr>
      <w:r>
        <w:rPr>
          <w:rFonts w:ascii="Verdana" w:hAnsi="Verdana"/>
          <w:bCs/>
        </w:rPr>
        <w:t>autocontrollo: [</w:t>
      </w:r>
      <w:r>
        <w:rPr>
          <w:rFonts w:ascii="Verdana" w:hAnsi="Verdana"/>
          <w:bCs/>
          <w:i/>
          <w:iCs/>
        </w:rPr>
        <w:t xml:space="preserve"> ] emotivo  [ ] verbale   [ ] motorio</w:t>
      </w:r>
    </w:p>
    <w:p w:rsidR="00B6584F" w:rsidRDefault="00783988">
      <w:pPr>
        <w:pStyle w:val="Standard"/>
        <w:numPr>
          <w:ilvl w:val="0"/>
          <w:numId w:val="20"/>
        </w:numPr>
      </w:pPr>
      <w:r>
        <w:rPr>
          <w:rFonts w:ascii="Verdana" w:hAnsi="Verdana"/>
          <w:bCs/>
        </w:rPr>
        <w:t>organizzazione e cura degli strumenti di lavoro</w:t>
      </w:r>
    </w:p>
    <w:p w:rsidR="00B6584F" w:rsidRDefault="00783988">
      <w:pPr>
        <w:pStyle w:val="Standard"/>
        <w:numPr>
          <w:ilvl w:val="0"/>
          <w:numId w:val="20"/>
        </w:numPr>
      </w:pPr>
      <w:r>
        <w:rPr>
          <w:rFonts w:ascii="Verdana" w:hAnsi="Verdana"/>
          <w:bCs/>
        </w:rPr>
        <w:t>altro:..............................................................................................</w:t>
      </w:r>
    </w:p>
    <w:p w:rsidR="00B6584F" w:rsidRDefault="00B6584F">
      <w:pPr>
        <w:pStyle w:val="Standard"/>
        <w:ind w:left="720"/>
        <w:rPr>
          <w:rFonts w:ascii="Verdana" w:hAnsi="Verdana"/>
          <w:bCs/>
        </w:rPr>
      </w:pPr>
    </w:p>
    <w:p w:rsidR="00B6584F" w:rsidRDefault="00B6584F">
      <w:pPr>
        <w:pStyle w:val="Standard"/>
        <w:rPr>
          <w:rFonts w:ascii="Verdana" w:hAnsi="Verdana"/>
        </w:rPr>
      </w:pPr>
    </w:p>
    <w:p w:rsidR="00B6584F" w:rsidRDefault="00783988">
      <w:pPr>
        <w:pStyle w:val="Paragrafoelenco"/>
        <w:numPr>
          <w:ilvl w:val="0"/>
          <w:numId w:val="25"/>
        </w:numPr>
      </w:pPr>
      <w:r>
        <w:rPr>
          <w:rFonts w:ascii="Verdana" w:hAnsi="Verdana"/>
          <w:i/>
        </w:rPr>
        <w:t xml:space="preserve">LA PARTE CHE SEGUE </w:t>
      </w:r>
      <w:r>
        <w:rPr>
          <w:rFonts w:ascii="Verdana" w:hAnsi="Verdana"/>
          <w:b/>
          <w:bCs/>
          <w:i/>
          <w:u w:val="single"/>
        </w:rPr>
        <w:t>SOLO</w:t>
      </w:r>
      <w:r>
        <w:rPr>
          <w:rFonts w:ascii="Verdana" w:hAnsi="Verdana"/>
          <w:b/>
          <w:i/>
        </w:rPr>
        <w:t xml:space="preserve"> </w:t>
      </w:r>
      <w:r>
        <w:rPr>
          <w:rFonts w:ascii="Verdana" w:hAnsi="Verdana"/>
          <w:i/>
        </w:rPr>
        <w:t xml:space="preserve">NEL CASO LA CLASSE </w:t>
      </w:r>
      <w:r>
        <w:rPr>
          <w:rFonts w:ascii="Verdana" w:hAnsi="Verdana"/>
          <w:i/>
        </w:rPr>
        <w:t>ACCOLGA ALUNNI CON DISABILITA'</w:t>
      </w:r>
    </w:p>
    <w:p w:rsidR="00B6584F" w:rsidRDefault="00783988">
      <w:pPr>
        <w:pStyle w:val="Standard"/>
        <w:jc w:val="both"/>
      </w:pPr>
      <w:r>
        <w:rPr>
          <w:rFonts w:ascii="Verdana" w:hAnsi="Verdana"/>
          <w:bCs/>
        </w:rPr>
        <w:t xml:space="preserve">Il Consiglio valuta con particolare attenzione, ai sensi dell’art. 318 del </w:t>
      </w:r>
      <w:proofErr w:type="spellStart"/>
      <w:r>
        <w:rPr>
          <w:rFonts w:ascii="Verdana" w:hAnsi="Verdana"/>
          <w:bCs/>
        </w:rPr>
        <w:t>D.L.vo</w:t>
      </w:r>
      <w:proofErr w:type="spellEnd"/>
      <w:r>
        <w:rPr>
          <w:rFonts w:ascii="Verdana" w:hAnsi="Verdana"/>
          <w:bCs/>
        </w:rPr>
        <w:t xml:space="preserve"> 297/94 e art. 9 del DPR 122/2009, la situazione dei seguenti alunni che nel corso del quadrimestre hanno usufruito di un piano educativo indivi</w:t>
      </w:r>
      <w:r>
        <w:rPr>
          <w:rFonts w:ascii="Verdana" w:hAnsi="Verdana"/>
          <w:bCs/>
        </w:rPr>
        <w:t>dualizzato e d’interventi di sostegno.</w:t>
      </w:r>
    </w:p>
    <w:p w:rsidR="00B6584F" w:rsidRDefault="00B6584F">
      <w:pPr>
        <w:pStyle w:val="Standard"/>
        <w:rPr>
          <w:rFonts w:ascii="Verdana" w:hAnsi="Verdana"/>
        </w:rPr>
      </w:pPr>
    </w:p>
    <w:p w:rsidR="00B6584F" w:rsidRDefault="00783988">
      <w:pPr>
        <w:pStyle w:val="Standard"/>
      </w:pPr>
      <w:r>
        <w:rPr>
          <w:rFonts w:ascii="Verdana" w:hAnsi="Verdana"/>
          <w:bCs/>
        </w:rPr>
        <w:t>Alunna/o</w:t>
      </w:r>
      <w:r>
        <w:rPr>
          <w:rFonts w:ascii="Verdana" w:hAnsi="Verdana"/>
          <w:i/>
        </w:rPr>
        <w:t xml:space="preserve"> (riportare solo la doppia iniziale)</w:t>
      </w:r>
      <w:r>
        <w:rPr>
          <w:rFonts w:ascii="Verdana" w:hAnsi="Verdana"/>
        </w:rPr>
        <w:t>:</w:t>
      </w:r>
    </w:p>
    <w:p w:rsidR="00B6584F" w:rsidRDefault="00783988">
      <w:pPr>
        <w:pStyle w:val="Standard"/>
      </w:pPr>
      <w:r>
        <w:rPr>
          <w:rFonts w:ascii="Verdana" w:hAnsi="Verdana"/>
          <w:bCs/>
        </w:rPr>
        <w:t>Gli insegnanti, sulla base delle rilevazioni effettuate:</w:t>
      </w:r>
    </w:p>
    <w:p w:rsidR="00B6584F" w:rsidRDefault="00783988">
      <w:pPr>
        <w:pStyle w:val="Standard"/>
      </w:pPr>
      <w:r>
        <w:rPr>
          <w:rFonts w:ascii="Verdana" w:hAnsi="Verdana"/>
          <w:bCs/>
        </w:rPr>
        <w:t>[A] valutano positivamente il processo d’integrazione sin qui attuato.</w:t>
      </w:r>
    </w:p>
    <w:p w:rsidR="00B6584F" w:rsidRDefault="00783988">
      <w:pPr>
        <w:pStyle w:val="Standard"/>
      </w:pPr>
      <w:r>
        <w:rPr>
          <w:rFonts w:ascii="Verdana" w:hAnsi="Verdana"/>
          <w:bCs/>
        </w:rPr>
        <w:t>[B] nel valutare positivamente il processo</w:t>
      </w:r>
      <w:r>
        <w:rPr>
          <w:rFonts w:ascii="Verdana" w:hAnsi="Verdana"/>
          <w:bCs/>
        </w:rPr>
        <w:t xml:space="preserve"> d’integrazione sin qui attuato, rilevano tuttavia un significativo ritardo nei seguenti ambiti:</w:t>
      </w:r>
    </w:p>
    <w:p w:rsidR="00B6584F" w:rsidRDefault="00783988">
      <w:pPr>
        <w:pStyle w:val="Standard"/>
        <w:numPr>
          <w:ilvl w:val="0"/>
          <w:numId w:val="34"/>
        </w:numPr>
      </w:pPr>
      <w:r>
        <w:rPr>
          <w:rFonts w:ascii="Verdana" w:hAnsi="Verdana"/>
          <w:bCs/>
        </w:rPr>
        <w:t>comprensione/produzione di testi orali/scritti</w:t>
      </w:r>
    </w:p>
    <w:p w:rsidR="00B6584F" w:rsidRDefault="00783988">
      <w:pPr>
        <w:pStyle w:val="Standard"/>
        <w:numPr>
          <w:ilvl w:val="0"/>
          <w:numId w:val="21"/>
        </w:numPr>
      </w:pPr>
      <w:r>
        <w:rPr>
          <w:rFonts w:ascii="Verdana" w:hAnsi="Verdana"/>
          <w:bCs/>
        </w:rPr>
        <w:t>calcolo numerico</w:t>
      </w:r>
    </w:p>
    <w:p w:rsidR="00B6584F" w:rsidRDefault="00783988">
      <w:pPr>
        <w:pStyle w:val="Standard"/>
        <w:numPr>
          <w:ilvl w:val="0"/>
          <w:numId w:val="21"/>
        </w:numPr>
      </w:pPr>
      <w:r>
        <w:rPr>
          <w:rFonts w:ascii="Verdana" w:hAnsi="Verdana"/>
          <w:bCs/>
        </w:rPr>
        <w:t>apprendimento e organizzazione dei contenuti nelle seguenti discipline:........................</w:t>
      </w:r>
      <w:r>
        <w:rPr>
          <w:rFonts w:ascii="Verdana" w:hAnsi="Verdana"/>
          <w:bCs/>
        </w:rPr>
        <w:t>.....................................................</w:t>
      </w:r>
    </w:p>
    <w:p w:rsidR="00B6584F" w:rsidRDefault="00783988">
      <w:pPr>
        <w:pStyle w:val="Standard"/>
        <w:numPr>
          <w:ilvl w:val="0"/>
          <w:numId w:val="21"/>
        </w:numPr>
      </w:pPr>
      <w:r>
        <w:rPr>
          <w:rFonts w:ascii="Verdana" w:hAnsi="Verdana"/>
          <w:bCs/>
        </w:rPr>
        <w:t>attenzione e concentrazione</w:t>
      </w:r>
    </w:p>
    <w:p w:rsidR="00B6584F" w:rsidRDefault="00783988">
      <w:pPr>
        <w:pStyle w:val="Standard"/>
        <w:numPr>
          <w:ilvl w:val="0"/>
          <w:numId w:val="21"/>
        </w:numPr>
      </w:pPr>
      <w:r>
        <w:rPr>
          <w:rFonts w:ascii="Verdana" w:hAnsi="Verdana"/>
          <w:bCs/>
        </w:rPr>
        <w:t>relazione con i compagni e gli operatori scolastici</w:t>
      </w:r>
    </w:p>
    <w:p w:rsidR="00B6584F" w:rsidRDefault="00783988">
      <w:pPr>
        <w:pStyle w:val="Standard"/>
        <w:numPr>
          <w:ilvl w:val="0"/>
          <w:numId w:val="21"/>
        </w:numPr>
      </w:pPr>
      <w:r>
        <w:rPr>
          <w:rFonts w:ascii="Verdana" w:hAnsi="Verdana"/>
          <w:bCs/>
        </w:rPr>
        <w:t xml:space="preserve">autocontrollo:  </w:t>
      </w:r>
      <w:r>
        <w:rPr>
          <w:rFonts w:ascii="Verdana" w:hAnsi="Verdana"/>
          <w:bCs/>
          <w:i/>
          <w:iCs/>
        </w:rPr>
        <w:t>[ ] emotivo  [ ] verbale   [ ] motorio</w:t>
      </w:r>
    </w:p>
    <w:p w:rsidR="00B6584F" w:rsidRDefault="00783988">
      <w:pPr>
        <w:pStyle w:val="Standard"/>
        <w:numPr>
          <w:ilvl w:val="0"/>
          <w:numId w:val="21"/>
        </w:numPr>
      </w:pPr>
      <w:r>
        <w:rPr>
          <w:rFonts w:ascii="Verdana" w:hAnsi="Verdana"/>
          <w:bCs/>
        </w:rPr>
        <w:t>organizzazione e cura degli strumenti di lavoro</w:t>
      </w:r>
    </w:p>
    <w:p w:rsidR="00B6584F" w:rsidRDefault="00783988">
      <w:pPr>
        <w:pStyle w:val="Standard"/>
        <w:numPr>
          <w:ilvl w:val="0"/>
          <w:numId w:val="21"/>
        </w:numPr>
      </w:pPr>
      <w:r>
        <w:rPr>
          <w:rFonts w:ascii="Verdana" w:hAnsi="Verdana"/>
          <w:bCs/>
        </w:rPr>
        <w:t>altro..............</w:t>
      </w:r>
      <w:r>
        <w:rPr>
          <w:rFonts w:ascii="Verdana" w:hAnsi="Verdana"/>
          <w:bCs/>
        </w:rPr>
        <w:t>................................................</w:t>
      </w:r>
    </w:p>
    <w:p w:rsidR="00B6584F" w:rsidRDefault="00B6584F">
      <w:pPr>
        <w:pStyle w:val="Standard"/>
        <w:rPr>
          <w:rFonts w:ascii="Verdana" w:hAnsi="Verdana"/>
          <w:bCs/>
        </w:rPr>
      </w:pPr>
    </w:p>
    <w:p w:rsidR="00B6584F" w:rsidRDefault="00783988">
      <w:pPr>
        <w:pStyle w:val="Standard"/>
      </w:pPr>
      <w:r>
        <w:rPr>
          <w:rFonts w:ascii="Verdana" w:hAnsi="Verdana"/>
          <w:bCs/>
        </w:rPr>
        <w:t>[C] rilevano un ritardo grave e generalizzato nel conseguimento degli obiettivi previsti dal P.E.I.</w:t>
      </w:r>
    </w:p>
    <w:p w:rsidR="00B6584F" w:rsidRDefault="00B6584F">
      <w:pPr>
        <w:pStyle w:val="Standard"/>
        <w:rPr>
          <w:rFonts w:ascii="Verdana" w:hAnsi="Verdana"/>
        </w:rPr>
      </w:pPr>
    </w:p>
    <w:p w:rsidR="00B6584F" w:rsidRDefault="00B6584F">
      <w:pPr>
        <w:pStyle w:val="Standard"/>
        <w:rPr>
          <w:rFonts w:ascii="Verdana" w:hAnsi="Verdana"/>
        </w:rPr>
      </w:pPr>
    </w:p>
    <w:p w:rsidR="00B6584F" w:rsidRDefault="00B6584F">
      <w:pPr>
        <w:pStyle w:val="Standard"/>
        <w:rPr>
          <w:rFonts w:ascii="Verdana" w:hAnsi="Verdana"/>
        </w:rPr>
      </w:pPr>
    </w:p>
    <w:p w:rsidR="00B6584F" w:rsidRDefault="00B6584F">
      <w:pPr>
        <w:pStyle w:val="Paragrafoelenco"/>
        <w:jc w:val="both"/>
      </w:pPr>
    </w:p>
    <w:p w:rsidR="00B6584F" w:rsidRDefault="00783988">
      <w:pPr>
        <w:pStyle w:val="Paragrafoelenco"/>
        <w:numPr>
          <w:ilvl w:val="0"/>
          <w:numId w:val="25"/>
        </w:numPr>
        <w:jc w:val="both"/>
      </w:pPr>
      <w:r>
        <w:rPr>
          <w:rFonts w:ascii="Verdana" w:hAnsi="Verdana"/>
          <w:i/>
        </w:rPr>
        <w:t xml:space="preserve">LA PARTE CHE SEGUE </w:t>
      </w:r>
      <w:r>
        <w:rPr>
          <w:rFonts w:ascii="Verdana" w:hAnsi="Verdana"/>
          <w:b/>
          <w:bCs/>
          <w:i/>
          <w:u w:val="single"/>
        </w:rPr>
        <w:t>SOLO</w:t>
      </w:r>
      <w:r>
        <w:rPr>
          <w:rFonts w:ascii="Verdana" w:hAnsi="Verdana"/>
          <w:bCs/>
          <w:i/>
          <w:u w:val="single"/>
        </w:rPr>
        <w:t xml:space="preserve"> </w:t>
      </w:r>
      <w:r>
        <w:rPr>
          <w:rFonts w:ascii="Verdana" w:hAnsi="Verdana"/>
          <w:i/>
        </w:rPr>
        <w:t>NEL CASO LA CLASSE ACCOLGA ALUNNI CON PROBLEMATICHE PARTICOLARI PER I QUALI SI</w:t>
      </w:r>
      <w:r>
        <w:rPr>
          <w:rFonts w:ascii="Verdana" w:hAnsi="Verdana"/>
          <w:i/>
        </w:rPr>
        <w:t xml:space="preserve"> RITIENE OPPORTUNO EFFETTUARE UNA VERBALIZZAZIONE SPECIFICA:</w:t>
      </w:r>
    </w:p>
    <w:p w:rsidR="00B6584F" w:rsidRDefault="00B6584F">
      <w:pPr>
        <w:pStyle w:val="Standard"/>
        <w:ind w:left="80"/>
        <w:jc w:val="both"/>
        <w:rPr>
          <w:rFonts w:ascii="Verdana" w:hAnsi="Verdana"/>
          <w:i/>
        </w:rPr>
      </w:pPr>
    </w:p>
    <w:p w:rsidR="00B6584F" w:rsidRDefault="00783988">
      <w:pPr>
        <w:pStyle w:val="Standard"/>
        <w:jc w:val="both"/>
      </w:pPr>
      <w:r>
        <w:rPr>
          <w:rFonts w:ascii="Verdana" w:hAnsi="Verdana"/>
          <w:bCs/>
        </w:rPr>
        <w:t xml:space="preserve">Gli/le insegnanti prendono in esame la situazione dei seguenti alunni per i quali è stato sottoscritto un piano didattico personalizzato o un particolare protocollo, richiamandone le </w:t>
      </w:r>
      <w:r>
        <w:rPr>
          <w:rFonts w:ascii="Verdana" w:hAnsi="Verdana"/>
          <w:bCs/>
        </w:rPr>
        <w:t>caratteristiche cognitive e comportamentali di seguito riportate:</w:t>
      </w:r>
      <w:r>
        <w:rPr>
          <w:rFonts w:ascii="Verdana" w:hAnsi="Verdana"/>
          <w:bCs/>
        </w:rPr>
        <w:br/>
      </w:r>
    </w:p>
    <w:p w:rsidR="00B6584F" w:rsidRDefault="00783988">
      <w:pPr>
        <w:pStyle w:val="Standard"/>
        <w:jc w:val="both"/>
      </w:pPr>
      <w:r>
        <w:rPr>
          <w:rFonts w:ascii="Verdana" w:hAnsi="Verdana"/>
          <w:bCs/>
        </w:rPr>
        <w:t>Alunna/o_________________________________________________</w:t>
      </w:r>
    </w:p>
    <w:p w:rsidR="00B6584F" w:rsidRDefault="00B6584F">
      <w:pPr>
        <w:pStyle w:val="Standard"/>
        <w:jc w:val="both"/>
        <w:rPr>
          <w:rFonts w:ascii="Verdana" w:hAnsi="Verdana"/>
        </w:rPr>
      </w:pPr>
    </w:p>
    <w:p w:rsidR="00B6584F" w:rsidRDefault="00783988">
      <w:pPr>
        <w:pStyle w:val="Standard"/>
        <w:ind w:left="80"/>
        <w:jc w:val="both"/>
      </w:pPr>
      <w:r>
        <w:rPr>
          <w:rFonts w:ascii="Verdana" w:hAnsi="Verdana"/>
        </w:rPr>
        <w:t>1) ALUNNO CON RITARDO DI APPRENDIMENTO E/O DISTURBI COMPORTAMENTALI</w:t>
      </w:r>
    </w:p>
    <w:p w:rsidR="00B6584F" w:rsidRDefault="00783988">
      <w:pPr>
        <w:pStyle w:val="Standard"/>
        <w:ind w:left="80"/>
        <w:jc w:val="both"/>
      </w:pPr>
      <w:r>
        <w:rPr>
          <w:rFonts w:ascii="Verdana" w:hAnsi="Verdana"/>
        </w:rPr>
        <w:t>2) ALUNNO CON DISAGIO DI ORIGINE EXTRA-SCOLASTICA, CHE HA</w:t>
      </w:r>
    </w:p>
    <w:p w:rsidR="00B6584F" w:rsidRDefault="00783988">
      <w:pPr>
        <w:pStyle w:val="Standard"/>
        <w:ind w:left="80"/>
        <w:jc w:val="both"/>
      </w:pPr>
      <w:r>
        <w:rPr>
          <w:rFonts w:ascii="Verdana" w:hAnsi="Verdana"/>
        </w:rPr>
        <w:t xml:space="preserve">    </w:t>
      </w:r>
      <w:r>
        <w:rPr>
          <w:rFonts w:ascii="Verdana" w:hAnsi="Verdana"/>
        </w:rPr>
        <w:t>EFFETTUATO NUMEROSE ASSENZE.</w:t>
      </w:r>
    </w:p>
    <w:p w:rsidR="00B6584F" w:rsidRDefault="00783988">
      <w:pPr>
        <w:pStyle w:val="Standard"/>
        <w:ind w:left="80"/>
        <w:jc w:val="both"/>
      </w:pPr>
      <w:r>
        <w:rPr>
          <w:rFonts w:ascii="Verdana" w:hAnsi="Verdana"/>
        </w:rPr>
        <w:t>3) ALUNNO DI RECENTE INSERIMENTO NELLA CLASSE PER IL QUALE NON SI</w:t>
      </w:r>
    </w:p>
    <w:p w:rsidR="00B6584F" w:rsidRDefault="00783988">
      <w:pPr>
        <w:pStyle w:val="Standard"/>
        <w:ind w:left="80"/>
        <w:jc w:val="both"/>
      </w:pPr>
      <w:r>
        <w:rPr>
          <w:rFonts w:ascii="Verdana" w:hAnsi="Verdana"/>
        </w:rPr>
        <w:t xml:space="preserve">    DISPONGONO ELEMENTI DI VALUTAZIONE SUFFICIENTI.</w:t>
      </w:r>
    </w:p>
    <w:p w:rsidR="00B6584F" w:rsidRDefault="00783988">
      <w:pPr>
        <w:pStyle w:val="Standard"/>
        <w:ind w:left="80"/>
        <w:jc w:val="both"/>
      </w:pPr>
      <w:r>
        <w:rPr>
          <w:rFonts w:ascii="Verdana" w:hAnsi="Verdana"/>
        </w:rPr>
        <w:t>4) ALUNNO STRANIERO DI RECENTE IMMIGRAZIONE.</w:t>
      </w:r>
    </w:p>
    <w:p w:rsidR="00B6584F" w:rsidRDefault="00783988">
      <w:pPr>
        <w:pStyle w:val="Standard"/>
        <w:ind w:left="80"/>
        <w:jc w:val="both"/>
      </w:pPr>
      <w:r>
        <w:rPr>
          <w:rFonts w:ascii="Verdana" w:hAnsi="Verdana"/>
        </w:rPr>
        <w:t xml:space="preserve">5) ALTRI CASI PARTICOLARI (alunni in ospedale, istruzione </w:t>
      </w:r>
      <w:r>
        <w:rPr>
          <w:rFonts w:ascii="Verdana" w:hAnsi="Verdana"/>
        </w:rPr>
        <w:t>domiciliare)</w:t>
      </w:r>
    </w:p>
    <w:p w:rsidR="00B6584F" w:rsidRDefault="00783988">
      <w:pPr>
        <w:pStyle w:val="Standard"/>
        <w:ind w:left="80"/>
        <w:jc w:val="both"/>
      </w:pPr>
      <w:r>
        <w:rPr>
          <w:rFonts w:ascii="Verdana" w:hAnsi="Verdana"/>
        </w:rPr>
        <w:t>__________________________________________</w:t>
      </w:r>
    </w:p>
    <w:p w:rsidR="00B6584F" w:rsidRDefault="00783988">
      <w:pPr>
        <w:pStyle w:val="Standard"/>
        <w:ind w:left="80"/>
        <w:jc w:val="both"/>
      </w:pPr>
      <w:r>
        <w:rPr>
          <w:rFonts w:ascii="Verdana" w:hAnsi="Verdana"/>
        </w:rPr>
        <w:t>__________________________________________  __________________________________________</w:t>
      </w:r>
    </w:p>
    <w:p w:rsidR="00B6584F" w:rsidRDefault="00B6584F">
      <w:pPr>
        <w:pStyle w:val="Standard"/>
        <w:ind w:left="80"/>
        <w:jc w:val="both"/>
        <w:rPr>
          <w:rFonts w:ascii="Verdana" w:hAnsi="Verdana"/>
        </w:rPr>
      </w:pPr>
    </w:p>
    <w:p w:rsidR="00B6584F" w:rsidRDefault="00B6584F">
      <w:pPr>
        <w:pStyle w:val="Standard"/>
        <w:ind w:left="80"/>
        <w:jc w:val="both"/>
        <w:rPr>
          <w:rFonts w:ascii="Verdana" w:hAnsi="Verdana"/>
        </w:rPr>
      </w:pPr>
    </w:p>
    <w:p w:rsidR="00B6584F" w:rsidRDefault="00B6584F">
      <w:pPr>
        <w:pStyle w:val="Standard"/>
        <w:keepNext/>
        <w:keepLines/>
        <w:jc w:val="both"/>
        <w:rPr>
          <w:rFonts w:ascii="Verdana" w:hAnsi="Verdana"/>
          <w:color w:val="000000"/>
        </w:rPr>
      </w:pPr>
    </w:p>
    <w:p w:rsidR="00B6584F" w:rsidRDefault="00B6584F">
      <w:pPr>
        <w:pStyle w:val="Standard"/>
        <w:keepNext/>
        <w:keepLines/>
        <w:jc w:val="both"/>
        <w:rPr>
          <w:rFonts w:ascii="Verdana" w:hAnsi="Verdana"/>
          <w:color w:val="000000"/>
        </w:rPr>
      </w:pPr>
    </w:p>
    <w:p w:rsidR="00B6584F" w:rsidRDefault="00B6584F">
      <w:pPr>
        <w:pStyle w:val="Standard"/>
        <w:keepNext/>
        <w:keepLines/>
        <w:jc w:val="both"/>
        <w:rPr>
          <w:rFonts w:ascii="Verdana" w:hAnsi="Verdana"/>
          <w:color w:val="000000"/>
        </w:rPr>
      </w:pPr>
    </w:p>
    <w:p w:rsidR="00B6584F" w:rsidRDefault="00B6584F">
      <w:pPr>
        <w:pStyle w:val="Standard"/>
        <w:keepNext/>
        <w:keepLines/>
        <w:jc w:val="both"/>
        <w:rPr>
          <w:rFonts w:ascii="Verdana" w:hAnsi="Verdana"/>
          <w:color w:val="000000"/>
        </w:rPr>
      </w:pPr>
    </w:p>
    <w:p w:rsidR="00B6584F" w:rsidRDefault="00783988">
      <w:pPr>
        <w:pStyle w:val="Standard"/>
        <w:keepNext/>
        <w:keepLines/>
        <w:jc w:val="both"/>
      </w:pPr>
      <w:r>
        <w:rPr>
          <w:rFonts w:ascii="Verdana" w:hAnsi="Verdana"/>
          <w:color w:val="000000"/>
        </w:rPr>
        <w:t>Successivamente ogni docente propone al Consiglio, sulla base degli obiettivi fissati e degli elementi di v</w:t>
      </w:r>
      <w:r>
        <w:rPr>
          <w:rFonts w:ascii="Verdana" w:hAnsi="Verdana"/>
          <w:color w:val="000000"/>
        </w:rPr>
        <w:t>alutazione</w:t>
      </w:r>
      <w:r>
        <w:rPr>
          <w:rFonts w:ascii="Verdana" w:hAnsi="Verdana"/>
          <w:b/>
          <w:color w:val="000000"/>
        </w:rPr>
        <w:t>, il voto da assegnare</w:t>
      </w:r>
      <w:r>
        <w:rPr>
          <w:rFonts w:ascii="Verdana" w:hAnsi="Verdana"/>
          <w:color w:val="000000"/>
        </w:rPr>
        <w:t xml:space="preserve"> ad ogni alunno nella propria   disciplina.</w:t>
      </w:r>
    </w:p>
    <w:p w:rsidR="00B6584F" w:rsidRDefault="00783988">
      <w:pPr>
        <w:pStyle w:val="Standard"/>
        <w:keepNext/>
        <w:keepLines/>
        <w:jc w:val="both"/>
      </w:pPr>
      <w:r>
        <w:rPr>
          <w:rFonts w:ascii="Verdana" w:hAnsi="Verdana"/>
          <w:color w:val="000000"/>
        </w:rPr>
        <w:t>Tali proposte, brevemente motivate, si basano su un congruo numero di elementi di valutazione e attente osservazioni e sui progressi registrati da ogni studente in relazione alla s</w:t>
      </w:r>
      <w:r>
        <w:rPr>
          <w:rFonts w:ascii="Verdana" w:hAnsi="Verdana"/>
          <w:color w:val="000000"/>
        </w:rPr>
        <w:t>ituazione di partenza, alle capacità e alle attitudini dimostrate, al livello di maturazione coerente con l’età.</w:t>
      </w:r>
    </w:p>
    <w:p w:rsidR="00B6584F" w:rsidRDefault="00783988">
      <w:pPr>
        <w:pStyle w:val="Standard"/>
        <w:keepNext/>
        <w:keepLines/>
        <w:jc w:val="both"/>
      </w:pPr>
      <w:r>
        <w:rPr>
          <w:rFonts w:ascii="Verdana" w:hAnsi="Verdana"/>
          <w:color w:val="000000"/>
        </w:rPr>
        <w:t>Si esaminano accuratamente, via via, le situazioni degli alunni che presentano delle insufficienze come da prospetto:</w:t>
      </w:r>
    </w:p>
    <w:p w:rsidR="00B6584F" w:rsidRDefault="00B6584F">
      <w:pPr>
        <w:pStyle w:val="Standard"/>
        <w:keepNext/>
        <w:keepLines/>
        <w:jc w:val="both"/>
        <w:rPr>
          <w:rFonts w:ascii="Verdana" w:hAnsi="Verdana"/>
          <w:color w:val="000000"/>
        </w:rPr>
      </w:pPr>
    </w:p>
    <w:p w:rsidR="00B6584F" w:rsidRDefault="00783988">
      <w:pPr>
        <w:pStyle w:val="Standard"/>
        <w:keepNext/>
        <w:keepLines/>
        <w:jc w:val="both"/>
      </w:pPr>
      <w:r>
        <w:rPr>
          <w:rFonts w:ascii="Verdana" w:hAnsi="Verdana"/>
          <w:i/>
          <w:color w:val="000000"/>
        </w:rPr>
        <w:t xml:space="preserve">            </w:t>
      </w:r>
      <w:r>
        <w:rPr>
          <w:rFonts w:ascii="Verdana" w:hAnsi="Verdana"/>
          <w:b/>
          <w:i/>
          <w:color w:val="000000"/>
          <w:u w:val="single"/>
        </w:rPr>
        <w:t>Tabella riep</w:t>
      </w:r>
      <w:r>
        <w:rPr>
          <w:rFonts w:ascii="Verdana" w:hAnsi="Verdana"/>
          <w:b/>
          <w:i/>
          <w:color w:val="000000"/>
          <w:u w:val="single"/>
        </w:rPr>
        <w:t>ilogativa degli alunni che hanno presentato insufficienze</w:t>
      </w:r>
    </w:p>
    <w:p w:rsidR="00B6584F" w:rsidRDefault="00B6584F">
      <w:pPr>
        <w:pStyle w:val="Standard"/>
        <w:keepNext/>
        <w:keepLines/>
        <w:jc w:val="both"/>
        <w:rPr>
          <w:rFonts w:ascii="Verdana" w:hAnsi="Verdana"/>
          <w:color w:val="000000"/>
        </w:rPr>
      </w:pPr>
    </w:p>
    <w:tbl>
      <w:tblPr>
        <w:tblW w:w="99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81"/>
        <w:gridCol w:w="451"/>
        <w:gridCol w:w="451"/>
        <w:gridCol w:w="452"/>
        <w:gridCol w:w="452"/>
        <w:gridCol w:w="451"/>
        <w:gridCol w:w="451"/>
        <w:gridCol w:w="452"/>
        <w:gridCol w:w="300"/>
        <w:gridCol w:w="603"/>
        <w:gridCol w:w="531"/>
        <w:gridCol w:w="567"/>
        <w:gridCol w:w="567"/>
        <w:gridCol w:w="709"/>
      </w:tblGrid>
      <w:tr w:rsidR="00B6584F">
        <w:tblPrEx>
          <w:tblCellMar>
            <w:top w:w="0" w:type="dxa"/>
            <w:bottom w:w="0" w:type="dxa"/>
          </w:tblCellMar>
        </w:tblPrEx>
        <w:trPr>
          <w:trHeight w:val="1035"/>
        </w:trPr>
        <w:tc>
          <w:tcPr>
            <w:tcW w:w="3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584F" w:rsidRDefault="00783988">
            <w:pPr>
              <w:pStyle w:val="Standard"/>
              <w:keepNext/>
              <w:keepLines/>
              <w:jc w:val="center"/>
            </w:pPr>
            <w:r>
              <w:rPr>
                <w:rFonts w:ascii="Verdana" w:hAnsi="Verdana" w:cs="Arial"/>
                <w:color w:val="000000"/>
              </w:rPr>
              <w:t>Alunno</w:t>
            </w: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783988">
            <w:pPr>
              <w:pStyle w:val="Standard"/>
              <w:keepNext/>
              <w:keepLines/>
              <w:jc w:val="center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Italiano</w:t>
            </w: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783988">
            <w:pPr>
              <w:pStyle w:val="Standard"/>
              <w:keepNext/>
              <w:keepLines/>
              <w:jc w:val="center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Inglese</w:t>
            </w: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783988">
            <w:pPr>
              <w:pStyle w:val="Standard"/>
              <w:keepNext/>
              <w:keepLines/>
              <w:jc w:val="center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Fra/Spa</w:t>
            </w: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783988">
            <w:pPr>
              <w:pStyle w:val="Standard"/>
              <w:keepNext/>
              <w:keepLines/>
              <w:jc w:val="center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Storia e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</w:rPr>
              <w:t>Citt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783988">
            <w:pPr>
              <w:pStyle w:val="Standard"/>
              <w:keepNext/>
              <w:keepLines/>
              <w:jc w:val="center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Geografia</w:t>
            </w: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783988">
            <w:pPr>
              <w:pStyle w:val="Standard"/>
              <w:keepNext/>
              <w:keepLines/>
              <w:jc w:val="center"/>
            </w:pP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</w:rPr>
              <w:t>Matem</w:t>
            </w:r>
            <w:proofErr w:type="spellEnd"/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783988">
            <w:pPr>
              <w:pStyle w:val="Standard"/>
              <w:keepNext/>
              <w:keepLines/>
              <w:jc w:val="center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Scienze</w:t>
            </w:r>
          </w:p>
        </w:tc>
        <w:tc>
          <w:tcPr>
            <w:tcW w:w="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783988">
            <w:pPr>
              <w:pStyle w:val="Standard"/>
              <w:keepNext/>
              <w:keepLines/>
              <w:jc w:val="center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Tecnologia</w:t>
            </w:r>
          </w:p>
        </w:tc>
        <w:tc>
          <w:tcPr>
            <w:tcW w:w="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783988">
            <w:pPr>
              <w:pStyle w:val="Standard"/>
              <w:keepNext/>
              <w:keepLines/>
              <w:jc w:val="center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Arte e immagine</w:t>
            </w:r>
          </w:p>
        </w:tc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783988">
            <w:pPr>
              <w:pStyle w:val="Standard"/>
              <w:keepNext/>
              <w:keepLines/>
              <w:jc w:val="center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Musica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783988">
            <w:pPr>
              <w:pStyle w:val="Standard"/>
              <w:keepNext/>
              <w:keepLines/>
              <w:jc w:val="center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Motoria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783988">
            <w:pPr>
              <w:pStyle w:val="Standard"/>
              <w:keepNext/>
              <w:keepLines/>
              <w:jc w:val="center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Strumento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783988">
            <w:pPr>
              <w:pStyle w:val="Standard"/>
              <w:keepNext/>
              <w:keepLines/>
              <w:jc w:val="center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Religione</w:t>
            </w:r>
          </w:p>
        </w:tc>
      </w:tr>
      <w:tr w:rsidR="00B6584F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584F" w:rsidRDefault="00B6584F">
            <w:pPr>
              <w:pStyle w:val="Standard"/>
              <w:keepNext/>
              <w:keepLines/>
              <w:rPr>
                <w:rFonts w:ascii="Verdana" w:eastAsia="Arial Unicode MS" w:hAnsi="Verdana" w:cs="Arial"/>
                <w:color w:val="000000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584F" w:rsidRDefault="00B6584F">
            <w:pPr>
              <w:pStyle w:val="Standard"/>
              <w:keepNext/>
              <w:keepLines/>
              <w:rPr>
                <w:rFonts w:ascii="Verdana" w:eastAsia="Arial Unicode MS" w:hAnsi="Verdana" w:cs="Arial"/>
                <w:color w:val="000000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584F" w:rsidRDefault="00B6584F">
            <w:pPr>
              <w:pStyle w:val="Standard"/>
              <w:keepNext/>
              <w:keepLines/>
              <w:rPr>
                <w:rFonts w:ascii="Verdana" w:eastAsia="Arial Unicode MS" w:hAnsi="Verdana" w:cs="Arial"/>
                <w:color w:val="000000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584F" w:rsidRDefault="00B6584F">
            <w:pPr>
              <w:pStyle w:val="Standard"/>
              <w:keepNext/>
              <w:keepLines/>
              <w:rPr>
                <w:rFonts w:ascii="Verdana" w:eastAsia="Arial Unicode MS" w:hAnsi="Verdana" w:cs="Arial"/>
                <w:color w:val="000000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584F" w:rsidRDefault="00B6584F">
            <w:pPr>
              <w:pStyle w:val="Standard"/>
              <w:keepNext/>
              <w:keepLines/>
              <w:rPr>
                <w:rFonts w:ascii="Verdana" w:eastAsia="Arial Unicode MS" w:hAnsi="Verdana" w:cs="Arial"/>
                <w:color w:val="000000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584F" w:rsidRDefault="00B6584F">
            <w:pPr>
              <w:pStyle w:val="Standard"/>
              <w:keepNext/>
              <w:keepLines/>
              <w:rPr>
                <w:rFonts w:ascii="Verdana" w:eastAsia="Arial Unicode MS" w:hAnsi="Verdana" w:cs="Arial"/>
                <w:color w:val="000000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584F" w:rsidRDefault="00B6584F">
            <w:pPr>
              <w:pStyle w:val="Standard"/>
              <w:keepNext/>
              <w:keepLines/>
              <w:rPr>
                <w:rFonts w:ascii="Verdana" w:eastAsia="Arial Unicode MS" w:hAnsi="Verdana" w:cs="Arial"/>
                <w:color w:val="000000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584F" w:rsidRDefault="00B6584F">
            <w:pPr>
              <w:pStyle w:val="Standard"/>
              <w:keepNext/>
              <w:keepLines/>
              <w:rPr>
                <w:rFonts w:ascii="Verdana" w:eastAsia="Arial Unicode MS" w:hAnsi="Verdana" w:cs="Arial"/>
                <w:color w:val="000000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6584F" w:rsidRDefault="00B6584F">
            <w:pPr>
              <w:pStyle w:val="Standard"/>
              <w:keepNext/>
              <w:keepLines/>
              <w:rPr>
                <w:rFonts w:ascii="Verdana" w:eastAsia="Arial Unicode MS" w:hAnsi="Verdana" w:cs="Arial"/>
                <w:color w:val="000000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6584F" w:rsidRDefault="00B6584F">
            <w:pPr>
              <w:pStyle w:val="Standard"/>
              <w:keepNext/>
              <w:keepLines/>
              <w:jc w:val="center"/>
              <w:rPr>
                <w:rFonts w:ascii="Verdana" w:eastAsia="Arial Unicode MS" w:hAnsi="Verdana" w:cs="Arial"/>
                <w:color w:val="000000"/>
                <w:sz w:val="18"/>
                <w:szCs w:val="18"/>
              </w:rPr>
            </w:pPr>
          </w:p>
        </w:tc>
      </w:tr>
    </w:tbl>
    <w:p w:rsidR="00B6584F" w:rsidRDefault="00B6584F">
      <w:pPr>
        <w:pStyle w:val="Standard"/>
        <w:keepNext/>
        <w:keepLines/>
        <w:jc w:val="both"/>
        <w:rPr>
          <w:rFonts w:ascii="Verdana" w:hAnsi="Verdana"/>
          <w:color w:val="000000"/>
        </w:rPr>
      </w:pPr>
    </w:p>
    <w:p w:rsidR="00B6584F" w:rsidRDefault="00783988">
      <w:pPr>
        <w:pStyle w:val="Standard"/>
        <w:keepNext/>
        <w:keepLines/>
        <w:jc w:val="both"/>
      </w:pPr>
      <w:r>
        <w:rPr>
          <w:rFonts w:ascii="Verdana" w:hAnsi="Verdana"/>
          <w:b/>
          <w:color w:val="000000"/>
        </w:rPr>
        <w:t>In deroga</w:t>
      </w:r>
      <w:r>
        <w:rPr>
          <w:rFonts w:ascii="Verdana" w:hAnsi="Verdana"/>
          <w:color w:val="000000"/>
        </w:rPr>
        <w:t xml:space="preserve"> a quanto previsto dal </w:t>
      </w:r>
      <w:proofErr w:type="spellStart"/>
      <w:r>
        <w:rPr>
          <w:rFonts w:ascii="Verdana" w:hAnsi="Verdana"/>
          <w:color w:val="000000"/>
        </w:rPr>
        <w:t>D.lgs</w:t>
      </w:r>
      <w:proofErr w:type="spellEnd"/>
      <w:r>
        <w:rPr>
          <w:rFonts w:ascii="Verdana" w:hAnsi="Verdana"/>
          <w:color w:val="000000"/>
        </w:rPr>
        <w:t xml:space="preserve"> 62/2017 che stabilisce il limite massimo di assenze (art. 5 comma 1), e la possibilità di non ammettere alla classe successiva, alla luce dei </w:t>
      </w:r>
      <w:r>
        <w:rPr>
          <w:rFonts w:ascii="Verdana" w:hAnsi="Verdana"/>
          <w:color w:val="000000"/>
        </w:rPr>
        <w:t xml:space="preserve">criteri di valutazione pro-tempore deliberati dal Collegio dei docenti, ai sensi dalle O.M. n. 9 e n.11 del 16/5/2020 tutti gli alunni sono ammessi alla classe successiva anche in presenza di voti inferiori a 6/10 in una o più discipline  </w:t>
      </w:r>
    </w:p>
    <w:p w:rsidR="00B6584F" w:rsidRDefault="00B6584F">
      <w:pPr>
        <w:pStyle w:val="Standard"/>
        <w:keepNext/>
        <w:keepLines/>
        <w:jc w:val="both"/>
        <w:rPr>
          <w:rFonts w:ascii="Verdana" w:hAnsi="Verdana"/>
          <w:color w:val="000000"/>
        </w:rPr>
      </w:pPr>
    </w:p>
    <w:p w:rsidR="00B6584F" w:rsidRDefault="00783988">
      <w:pPr>
        <w:pStyle w:val="Standard"/>
        <w:keepNext/>
        <w:keepLines/>
        <w:numPr>
          <w:ilvl w:val="0"/>
          <w:numId w:val="25"/>
        </w:numPr>
        <w:jc w:val="both"/>
      </w:pPr>
      <w:bookmarkStart w:id="3" w:name="Bookmark1"/>
      <w:r>
        <w:rPr>
          <w:rFonts w:ascii="Verdana" w:hAnsi="Verdana"/>
          <w:color w:val="000000"/>
        </w:rPr>
        <w:t xml:space="preserve">LA PARTE CHE </w:t>
      </w:r>
      <w:r>
        <w:rPr>
          <w:rFonts w:ascii="Verdana" w:hAnsi="Verdana"/>
          <w:color w:val="000000"/>
        </w:rPr>
        <w:t xml:space="preserve">SEGUE </w:t>
      </w:r>
      <w:r>
        <w:rPr>
          <w:rFonts w:ascii="Verdana" w:hAnsi="Verdana"/>
          <w:b/>
          <w:bCs/>
          <w:color w:val="000000"/>
          <w:u w:val="single"/>
        </w:rPr>
        <w:t>SOLO</w:t>
      </w:r>
      <w:r>
        <w:rPr>
          <w:rFonts w:ascii="Verdana" w:hAnsi="Verdana"/>
          <w:color w:val="000000"/>
        </w:rPr>
        <w:t xml:space="preserve"> NEL CASO </w:t>
      </w:r>
      <w:bookmarkEnd w:id="3"/>
      <w:r>
        <w:rPr>
          <w:rFonts w:ascii="Verdana" w:hAnsi="Verdana"/>
          <w:color w:val="000000"/>
        </w:rPr>
        <w:t>in cui i docenti non siano in possesso di alcun elemento valutativo per cause non imputabili alle difficoltà legate alla disponibilità di apparecchiature tecnologiche, ovvero alla connettività di rete, ma a situazioni di mancata o spora</w:t>
      </w:r>
      <w:r>
        <w:rPr>
          <w:rFonts w:ascii="Verdana" w:hAnsi="Verdana"/>
          <w:color w:val="000000"/>
        </w:rPr>
        <w:t>dica frequenza delle attività didattiche, già perduranti e opportunamente verbalizzate per il primo periodo didattico (art. 3 comma 7 O.M.n.11 del 16/5/2020).</w:t>
      </w:r>
    </w:p>
    <w:p w:rsidR="00B6584F" w:rsidRDefault="00B6584F">
      <w:pPr>
        <w:pStyle w:val="Standard"/>
        <w:keepNext/>
        <w:keepLines/>
        <w:jc w:val="both"/>
        <w:rPr>
          <w:rFonts w:ascii="Verdana" w:hAnsi="Verdana"/>
          <w:color w:val="000000"/>
        </w:rPr>
      </w:pPr>
    </w:p>
    <w:p w:rsidR="00B6584F" w:rsidRDefault="00783988">
      <w:pPr>
        <w:pStyle w:val="Standard"/>
        <w:keepNext/>
        <w:keepLines/>
        <w:jc w:val="both"/>
      </w:pPr>
      <w:r>
        <w:rPr>
          <w:rFonts w:ascii="Verdana" w:hAnsi="Verdana"/>
          <w:color w:val="000000"/>
        </w:rPr>
        <w:t>l’alunno/ gli alunni _____________________________________________non è/sono ammessi alla classe</w:t>
      </w:r>
      <w:r>
        <w:rPr>
          <w:rFonts w:ascii="Verdana" w:hAnsi="Verdana"/>
          <w:color w:val="000000"/>
        </w:rPr>
        <w:t xml:space="preserve"> successiva</w:t>
      </w:r>
      <w:bookmarkStart w:id="4" w:name="Bookmark2"/>
      <w:bookmarkEnd w:id="4"/>
    </w:p>
    <w:p w:rsidR="00B6584F" w:rsidRDefault="00783988">
      <w:pPr>
        <w:pStyle w:val="Standard"/>
        <w:ind w:left="80"/>
        <w:jc w:val="both"/>
      </w:pPr>
      <w:r>
        <w:rPr>
          <w:rFonts w:ascii="Verdana" w:hAnsi="Verdana"/>
          <w:color w:val="000000"/>
        </w:rPr>
        <w:t xml:space="preserve"> </w:t>
      </w:r>
    </w:p>
    <w:p w:rsidR="00B6584F" w:rsidRDefault="00783988">
      <w:pPr>
        <w:pStyle w:val="Standard"/>
        <w:jc w:val="both"/>
      </w:pPr>
      <w:r>
        <w:rPr>
          <w:rFonts w:ascii="Verdana" w:hAnsi="Verdana"/>
          <w:color w:val="000000"/>
        </w:rPr>
        <w:t>Si passa alla predisposizione</w:t>
      </w:r>
      <w:r>
        <w:rPr>
          <w:rFonts w:eastAsia="Calibri" w:cs="Calibri"/>
          <w:sz w:val="24"/>
          <w:szCs w:val="24"/>
        </w:rPr>
        <w:t xml:space="preserve"> </w:t>
      </w:r>
      <w:r>
        <w:rPr>
          <w:rFonts w:ascii="Verdana" w:eastAsia="Calibri" w:hAnsi="Verdana" w:cs="Calibri"/>
        </w:rPr>
        <w:t xml:space="preserve">del </w:t>
      </w:r>
      <w:r>
        <w:rPr>
          <w:rFonts w:ascii="Verdana" w:eastAsia="Calibri" w:hAnsi="Verdana" w:cs="Calibri"/>
          <w:b/>
          <w:bCs/>
        </w:rPr>
        <w:t>Piano di Apprendimento Individualizzato</w:t>
      </w:r>
      <w:r>
        <w:rPr>
          <w:rFonts w:ascii="Verdana" w:eastAsia="Calibri" w:hAnsi="Verdana" w:cs="Calibri"/>
        </w:rPr>
        <w:t xml:space="preserve"> per gli alunni con votazione inferiore a 6/10, con indicazione, per ciascuna disciplina degli obiettivi da conseguire o da consolidare, nonché delle specifiche strategi</w:t>
      </w:r>
      <w:r>
        <w:rPr>
          <w:rFonts w:ascii="Verdana" w:eastAsia="Calibri" w:hAnsi="Verdana" w:cs="Calibri"/>
        </w:rPr>
        <w:t>e per il raggiungimento dei relativi livelli di apprendimento. (</w:t>
      </w:r>
      <w:r>
        <w:rPr>
          <w:rFonts w:ascii="Verdana" w:eastAsia="Calibri" w:hAnsi="Verdana" w:cs="Calibri"/>
          <w:b/>
          <w:bCs/>
        </w:rPr>
        <w:t>Ad esclusione delle classi terze)</w:t>
      </w:r>
    </w:p>
    <w:p w:rsidR="00B6584F" w:rsidRDefault="00B6584F">
      <w:pPr>
        <w:pStyle w:val="Standard"/>
        <w:keepNext/>
        <w:keepLines/>
        <w:jc w:val="both"/>
        <w:rPr>
          <w:rFonts w:ascii="Verdana" w:hAnsi="Verdana"/>
          <w:color w:val="000000"/>
        </w:rPr>
      </w:pPr>
    </w:p>
    <w:p w:rsidR="00B6584F" w:rsidRDefault="00783988">
      <w:pPr>
        <w:pStyle w:val="Standard"/>
        <w:ind w:left="8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</w:t>
      </w:r>
    </w:p>
    <w:p w:rsidR="00B6584F" w:rsidRDefault="00B6584F">
      <w:pPr>
        <w:pStyle w:val="Standard"/>
        <w:ind w:left="80"/>
        <w:jc w:val="both"/>
        <w:rPr>
          <w:rFonts w:ascii="Verdana" w:hAnsi="Verdana"/>
          <w:color w:val="000000"/>
        </w:rPr>
      </w:pPr>
    </w:p>
    <w:p w:rsidR="00B6584F" w:rsidRDefault="00B6584F">
      <w:pPr>
        <w:pStyle w:val="Standard"/>
        <w:ind w:left="80"/>
        <w:jc w:val="both"/>
        <w:rPr>
          <w:rFonts w:ascii="Verdana" w:hAnsi="Verdana"/>
          <w:color w:val="000000"/>
        </w:rPr>
      </w:pPr>
    </w:p>
    <w:p w:rsidR="00B6584F" w:rsidRDefault="00B6584F">
      <w:pPr>
        <w:pStyle w:val="Standard"/>
        <w:ind w:left="80"/>
        <w:jc w:val="both"/>
        <w:rPr>
          <w:rFonts w:ascii="Verdana" w:hAnsi="Verdana"/>
          <w:color w:val="000000"/>
        </w:rPr>
      </w:pPr>
    </w:p>
    <w:p w:rsidR="00B6584F" w:rsidRDefault="00B6584F">
      <w:pPr>
        <w:pStyle w:val="Standard"/>
        <w:ind w:left="80"/>
        <w:jc w:val="both"/>
        <w:rPr>
          <w:rFonts w:ascii="Verdana" w:hAnsi="Verdana"/>
          <w:color w:val="000000"/>
        </w:rPr>
      </w:pPr>
    </w:p>
    <w:p w:rsidR="00B6584F" w:rsidRDefault="00B6584F">
      <w:pPr>
        <w:pStyle w:val="Standard"/>
        <w:ind w:left="80"/>
        <w:jc w:val="both"/>
        <w:rPr>
          <w:rFonts w:ascii="Verdana" w:hAnsi="Verdana"/>
          <w:color w:val="000000"/>
        </w:rPr>
      </w:pPr>
    </w:p>
    <w:p w:rsidR="00B6584F" w:rsidRDefault="00B6584F">
      <w:pPr>
        <w:pStyle w:val="Standard"/>
        <w:ind w:left="80"/>
        <w:jc w:val="both"/>
        <w:rPr>
          <w:rFonts w:ascii="Verdana" w:hAnsi="Verdana"/>
          <w:color w:val="000000"/>
        </w:rPr>
      </w:pPr>
    </w:p>
    <w:p w:rsidR="00B6584F" w:rsidRDefault="00B6584F">
      <w:pPr>
        <w:pStyle w:val="Standard"/>
        <w:ind w:left="80"/>
        <w:jc w:val="both"/>
        <w:rPr>
          <w:rFonts w:ascii="Verdana" w:hAnsi="Verdana"/>
          <w:color w:val="000000"/>
        </w:rPr>
      </w:pPr>
    </w:p>
    <w:p w:rsidR="00B6584F" w:rsidRDefault="00B6584F">
      <w:pPr>
        <w:pStyle w:val="Standard"/>
        <w:ind w:left="80"/>
        <w:jc w:val="both"/>
        <w:rPr>
          <w:rFonts w:ascii="Verdana" w:hAnsi="Verdana"/>
          <w:color w:val="000000"/>
        </w:rPr>
      </w:pPr>
    </w:p>
    <w:p w:rsidR="00B6584F" w:rsidRDefault="00B6584F">
      <w:pPr>
        <w:pStyle w:val="Standard"/>
        <w:ind w:left="80"/>
        <w:jc w:val="both"/>
        <w:rPr>
          <w:rFonts w:ascii="Verdana" w:hAnsi="Verdana"/>
          <w:color w:val="000000"/>
        </w:rPr>
      </w:pPr>
    </w:p>
    <w:p w:rsidR="00B6584F" w:rsidRDefault="00B6584F">
      <w:pPr>
        <w:pStyle w:val="Standard"/>
        <w:ind w:left="80"/>
        <w:jc w:val="both"/>
      </w:pPr>
    </w:p>
    <w:p w:rsidR="00B6584F" w:rsidRDefault="00B6584F">
      <w:pPr>
        <w:pStyle w:val="Standard"/>
        <w:ind w:left="80"/>
        <w:jc w:val="both"/>
      </w:pPr>
    </w:p>
    <w:p w:rsidR="00B6584F" w:rsidRDefault="00B6584F">
      <w:pPr>
        <w:pStyle w:val="Standard"/>
        <w:ind w:left="80"/>
        <w:jc w:val="both"/>
      </w:pPr>
    </w:p>
    <w:p w:rsidR="00B6584F" w:rsidRDefault="00783988">
      <w:pPr>
        <w:pStyle w:val="Paragrafoelenco"/>
        <w:keepNext/>
        <w:keepLines/>
        <w:numPr>
          <w:ilvl w:val="0"/>
          <w:numId w:val="35"/>
        </w:numPr>
        <w:jc w:val="both"/>
      </w:pPr>
      <w:r>
        <w:rPr>
          <w:rFonts w:ascii="Verdana" w:hAnsi="Verdana"/>
          <w:b/>
          <w:color w:val="000000"/>
        </w:rPr>
        <w:t>SOLO CLASSI TERZE</w:t>
      </w:r>
    </w:p>
    <w:p w:rsidR="00B6584F" w:rsidRDefault="00B6584F">
      <w:pPr>
        <w:pStyle w:val="Standard"/>
        <w:keepNext/>
        <w:keepLines/>
        <w:jc w:val="both"/>
        <w:rPr>
          <w:rFonts w:ascii="Verdana" w:hAnsi="Verdana"/>
          <w:color w:val="000000"/>
          <w:shd w:val="clear" w:color="auto" w:fill="FFFF00"/>
        </w:rPr>
      </w:pPr>
    </w:p>
    <w:p w:rsidR="00B6584F" w:rsidRDefault="00783988">
      <w:pPr>
        <w:pStyle w:val="Standard"/>
        <w:jc w:val="both"/>
      </w:pPr>
      <w:r>
        <w:rPr>
          <w:rFonts w:ascii="Verdana" w:hAnsi="Verdana"/>
          <w:color w:val="000000"/>
        </w:rPr>
        <w:t xml:space="preserve">Il Consiglio di classe valuta con votazione in decimi l’elaborato di ogni allievo, anche in riferimento alla presentazione, </w:t>
      </w:r>
      <w:r>
        <w:rPr>
          <w:rFonts w:ascii="Verdana" w:hAnsi="Verdana"/>
          <w:color w:val="000000"/>
        </w:rPr>
        <w:t>sulla base della griglia di valutazione predisposta dal Collegio dei docenti. Passa poi all’attribuzione della valutazione finale in decimi sulla base delle valutazioni ottenute nelle singole discipline, della valutazione dell’elaborato e della sua present</w:t>
      </w:r>
      <w:r>
        <w:rPr>
          <w:rFonts w:ascii="Verdana" w:hAnsi="Verdana"/>
          <w:color w:val="000000"/>
        </w:rPr>
        <w:t>azione, nonché del percorso triennale.</w:t>
      </w:r>
    </w:p>
    <w:p w:rsidR="00B6584F" w:rsidRDefault="00B6584F">
      <w:pPr>
        <w:pStyle w:val="Standard"/>
        <w:jc w:val="both"/>
        <w:rPr>
          <w:rFonts w:ascii="Verdana" w:hAnsi="Verdana"/>
          <w:color w:val="000000"/>
        </w:rPr>
      </w:pPr>
    </w:p>
    <w:p w:rsidR="00B6584F" w:rsidRDefault="00783988">
      <w:pPr>
        <w:pStyle w:val="Standard"/>
        <w:jc w:val="both"/>
      </w:pPr>
      <w:r>
        <w:rPr>
          <w:rFonts w:ascii="Verdana" w:hAnsi="Verdana"/>
          <w:color w:val="000000"/>
        </w:rPr>
        <w:t xml:space="preserve">LA PARTE CHE SEGUE </w:t>
      </w:r>
      <w:r>
        <w:rPr>
          <w:rFonts w:ascii="Verdana" w:hAnsi="Verdana"/>
          <w:b/>
          <w:bCs/>
          <w:color w:val="000000"/>
          <w:u w:val="single"/>
        </w:rPr>
        <w:t>SOLO</w:t>
      </w:r>
      <w:r>
        <w:rPr>
          <w:rFonts w:ascii="Verdana" w:hAnsi="Verdana"/>
          <w:color w:val="000000"/>
        </w:rPr>
        <w:t xml:space="preserve"> NEL CASO di attribuzione della lode agli alunni con votazione 10/10.</w:t>
      </w:r>
    </w:p>
    <w:p w:rsidR="00B6584F" w:rsidRDefault="00783988">
      <w:pPr>
        <w:pStyle w:val="Standard"/>
        <w:jc w:val="both"/>
      </w:pPr>
      <w:r>
        <w:rPr>
          <w:rFonts w:ascii="Verdana" w:hAnsi="Verdana"/>
          <w:color w:val="000000"/>
        </w:rPr>
        <w:t>Il Consiglio di classe con deliberazione all’unanimità attribuisce la lode ai seguenti alunni:</w:t>
      </w:r>
    </w:p>
    <w:p w:rsidR="00B6584F" w:rsidRDefault="00783988">
      <w:pPr>
        <w:pStyle w:val="Standard"/>
        <w:jc w:val="both"/>
      </w:pPr>
      <w:r>
        <w:rPr>
          <w:rFonts w:ascii="Verdana" w:hAnsi="Verdana"/>
          <w:bCs/>
          <w:color w:val="000000"/>
        </w:rPr>
        <w:t>Alunna/o_________________________________________________</w:t>
      </w:r>
    </w:p>
    <w:p w:rsidR="00B6584F" w:rsidRDefault="00B6584F">
      <w:pPr>
        <w:pStyle w:val="Standard"/>
        <w:jc w:val="both"/>
        <w:rPr>
          <w:rFonts w:ascii="Verdana" w:hAnsi="Verdana"/>
          <w:color w:val="000000"/>
        </w:rPr>
      </w:pPr>
    </w:p>
    <w:p w:rsidR="00B6584F" w:rsidRDefault="00B6584F">
      <w:pPr>
        <w:pStyle w:val="Standard"/>
        <w:jc w:val="both"/>
        <w:rPr>
          <w:rFonts w:ascii="Verdana" w:hAnsi="Verdana"/>
          <w:color w:val="000000"/>
        </w:rPr>
      </w:pPr>
    </w:p>
    <w:p w:rsidR="00B6584F" w:rsidRDefault="00B6584F">
      <w:pPr>
        <w:pStyle w:val="Standard"/>
        <w:jc w:val="both"/>
        <w:rPr>
          <w:rFonts w:ascii="Verdana" w:hAnsi="Verdana"/>
          <w:color w:val="000000"/>
        </w:rPr>
      </w:pPr>
    </w:p>
    <w:p w:rsidR="00B6584F" w:rsidRDefault="00783988">
      <w:pPr>
        <w:pStyle w:val="Standard"/>
        <w:keepNext/>
        <w:keepLines/>
        <w:jc w:val="both"/>
      </w:pPr>
      <w:r>
        <w:rPr>
          <w:rFonts w:ascii="Verdana" w:hAnsi="Verdana"/>
        </w:rPr>
        <w:t>I voti assegnati a tutti gli alunni vengono riportati sul tabellone che viene allegato al presente verbale e affisso all’albo.</w:t>
      </w:r>
    </w:p>
    <w:p w:rsidR="00B6584F" w:rsidRDefault="00783988">
      <w:pPr>
        <w:pStyle w:val="Standard"/>
        <w:keepNext/>
        <w:keepLines/>
        <w:jc w:val="both"/>
      </w:pPr>
      <w:r>
        <w:rPr>
          <w:rFonts w:ascii="Verdana" w:hAnsi="Verdana"/>
          <w:color w:val="000000"/>
        </w:rPr>
        <w:t>Il Consiglio di classe, avvalendosi degli apporti conoscitivi e valu</w:t>
      </w:r>
      <w:r>
        <w:rPr>
          <w:rFonts w:ascii="Verdana" w:hAnsi="Verdana"/>
          <w:color w:val="000000"/>
        </w:rPr>
        <w:t xml:space="preserve">tativi di tutti i docenti, esamina, conferma o modifica, il consiglio orientativo inteso ad individuare quelle che potrebbero essere le scelte successive meglio rispondenti alle capacità ed attitudini di ciascun allievo (C.M. 25.5.69 e seg.).  </w:t>
      </w:r>
    </w:p>
    <w:p w:rsidR="00B6584F" w:rsidRDefault="00783988">
      <w:pPr>
        <w:pStyle w:val="Standard"/>
        <w:keepNext/>
        <w:keepLines/>
        <w:jc w:val="both"/>
      </w:pPr>
      <w:r>
        <w:rPr>
          <w:rFonts w:ascii="Verdana" w:hAnsi="Verdana"/>
          <w:color w:val="000000"/>
        </w:rPr>
        <w:t xml:space="preserve">Al termine </w:t>
      </w:r>
      <w:r>
        <w:rPr>
          <w:rFonts w:ascii="Verdana" w:hAnsi="Verdana"/>
          <w:color w:val="000000"/>
        </w:rPr>
        <w:t>dello scrutinio il Consiglio di classe redige le certificazioni delle competenze e il presente verbale.</w:t>
      </w:r>
    </w:p>
    <w:p w:rsidR="00B6584F" w:rsidRDefault="00B6584F">
      <w:pPr>
        <w:pStyle w:val="Standard"/>
        <w:keepNext/>
        <w:keepLines/>
        <w:jc w:val="both"/>
        <w:rPr>
          <w:rFonts w:ascii="Verdana" w:hAnsi="Verdana"/>
        </w:rPr>
      </w:pPr>
    </w:p>
    <w:p w:rsidR="00B6584F" w:rsidRDefault="00783988">
      <w:pPr>
        <w:pStyle w:val="Standard"/>
        <w:keepNext/>
        <w:keepLines/>
      </w:pPr>
      <w:r>
        <w:rPr>
          <w:rFonts w:ascii="Verdana" w:hAnsi="Verdana"/>
        </w:rPr>
        <w:t>La seduta si conclude alle ore    _________________.</w:t>
      </w:r>
    </w:p>
    <w:p w:rsidR="00B6584F" w:rsidRDefault="00B6584F">
      <w:pPr>
        <w:pStyle w:val="Standard"/>
        <w:keepNext/>
        <w:keepLines/>
        <w:rPr>
          <w:rFonts w:ascii="Verdana" w:hAnsi="Verdana"/>
        </w:rPr>
      </w:pPr>
    </w:p>
    <w:tbl>
      <w:tblPr>
        <w:tblW w:w="9920" w:type="dxa"/>
        <w:tblInd w:w="-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66"/>
        <w:gridCol w:w="2692"/>
        <w:gridCol w:w="1559"/>
        <w:gridCol w:w="2903"/>
      </w:tblGrid>
      <w:tr w:rsidR="00B6584F">
        <w:tblPrEx>
          <w:tblCellMar>
            <w:top w:w="0" w:type="dxa"/>
            <w:bottom w:w="0" w:type="dxa"/>
          </w:tblCellMar>
        </w:tblPrEx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Discipline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Nome Cognome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Discipline</w:t>
            </w:r>
          </w:p>
        </w:tc>
        <w:tc>
          <w:tcPr>
            <w:tcW w:w="2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Nome Cognome</w:t>
            </w:r>
          </w:p>
        </w:tc>
      </w:tr>
      <w:tr w:rsidR="00B6584F">
        <w:tblPrEx>
          <w:tblCellMar>
            <w:top w:w="0" w:type="dxa"/>
            <w:bottom w:w="0" w:type="dxa"/>
          </w:tblCellMar>
        </w:tblPrEx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 xml:space="preserve">Italiano, storia, </w:t>
            </w:r>
            <w:proofErr w:type="spellStart"/>
            <w:r>
              <w:rPr>
                <w:rFonts w:ascii="Verdana" w:hAnsi="Verdana"/>
              </w:rPr>
              <w:t>geogr</w:t>
            </w:r>
            <w:proofErr w:type="spellEnd"/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Violino</w:t>
            </w:r>
          </w:p>
        </w:tc>
        <w:tc>
          <w:tcPr>
            <w:tcW w:w="2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 xml:space="preserve">Matematica, </w:t>
            </w:r>
            <w:r>
              <w:rPr>
                <w:rFonts w:ascii="Verdana" w:hAnsi="Verdana"/>
              </w:rPr>
              <w:t>scienze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Oboe</w:t>
            </w:r>
          </w:p>
        </w:tc>
        <w:tc>
          <w:tcPr>
            <w:tcW w:w="2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Inglese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Sassofono</w:t>
            </w:r>
          </w:p>
        </w:tc>
        <w:tc>
          <w:tcPr>
            <w:tcW w:w="2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Spagnolo/Francese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Chitarra</w:t>
            </w:r>
          </w:p>
        </w:tc>
        <w:tc>
          <w:tcPr>
            <w:tcW w:w="2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Tecnologia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Fagotto</w:t>
            </w:r>
          </w:p>
        </w:tc>
        <w:tc>
          <w:tcPr>
            <w:tcW w:w="2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Arte e immagine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Violoncello</w:t>
            </w:r>
          </w:p>
        </w:tc>
        <w:tc>
          <w:tcPr>
            <w:tcW w:w="2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Musica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Percussioni</w:t>
            </w:r>
          </w:p>
        </w:tc>
        <w:tc>
          <w:tcPr>
            <w:tcW w:w="2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Scienze motorie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Clarinetto</w:t>
            </w:r>
          </w:p>
        </w:tc>
        <w:tc>
          <w:tcPr>
            <w:tcW w:w="2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proofErr w:type="spellStart"/>
            <w:r>
              <w:rPr>
                <w:rFonts w:ascii="Verdana" w:hAnsi="Verdana"/>
              </w:rPr>
              <w:t>Approf</w:t>
            </w:r>
            <w:proofErr w:type="spellEnd"/>
            <w:r>
              <w:rPr>
                <w:rFonts w:ascii="Verdana" w:hAnsi="Verdana"/>
              </w:rPr>
              <w:t>. Ling: Latino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Flauto</w:t>
            </w:r>
          </w:p>
        </w:tc>
        <w:tc>
          <w:tcPr>
            <w:tcW w:w="2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Religione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Tromba</w:t>
            </w:r>
          </w:p>
        </w:tc>
        <w:tc>
          <w:tcPr>
            <w:tcW w:w="2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Sostegno</w:t>
            </w: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Corno</w:t>
            </w:r>
          </w:p>
        </w:tc>
        <w:tc>
          <w:tcPr>
            <w:tcW w:w="2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783988">
            <w:pPr>
              <w:pStyle w:val="Standard"/>
            </w:pPr>
            <w:r>
              <w:rPr>
                <w:rFonts w:ascii="Verdana" w:hAnsi="Verdana"/>
              </w:rPr>
              <w:t>Pianoforte</w:t>
            </w:r>
          </w:p>
        </w:tc>
        <w:tc>
          <w:tcPr>
            <w:tcW w:w="2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2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</w:tr>
      <w:tr w:rsidR="00B6584F">
        <w:tblPrEx>
          <w:tblCellMar>
            <w:top w:w="0" w:type="dxa"/>
            <w:bottom w:w="0" w:type="dxa"/>
          </w:tblCellMar>
        </w:tblPrEx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2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  <w:tc>
          <w:tcPr>
            <w:tcW w:w="2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6584F" w:rsidRDefault="00B6584F">
            <w:pPr>
              <w:pStyle w:val="Standard"/>
              <w:rPr>
                <w:rFonts w:ascii="Verdana" w:hAnsi="Verdana"/>
              </w:rPr>
            </w:pPr>
          </w:p>
        </w:tc>
      </w:tr>
    </w:tbl>
    <w:p w:rsidR="00B6584F" w:rsidRDefault="00B6584F">
      <w:pPr>
        <w:pStyle w:val="Standard"/>
        <w:rPr>
          <w:rFonts w:ascii="Verdana" w:hAnsi="Verdana"/>
        </w:rPr>
      </w:pPr>
    </w:p>
    <w:p w:rsidR="00B6584F" w:rsidRDefault="00B6584F">
      <w:pPr>
        <w:pStyle w:val="Standard"/>
        <w:keepNext/>
        <w:keepLines/>
      </w:pPr>
    </w:p>
    <w:p w:rsidR="00B6584F" w:rsidRDefault="00783988">
      <w:pPr>
        <w:pStyle w:val="Standard"/>
      </w:pPr>
      <w:r>
        <w:rPr>
          <w:rFonts w:ascii="Verdana" w:hAnsi="Verdana"/>
        </w:rPr>
        <w:t xml:space="preserve">       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</w:p>
    <w:sectPr w:rsidR="00B6584F">
      <w:pgSz w:w="11906" w:h="16838"/>
      <w:pgMar w:top="142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988" w:rsidRDefault="00783988">
      <w:r>
        <w:separator/>
      </w:r>
    </w:p>
  </w:endnote>
  <w:endnote w:type="continuationSeparator" w:id="0">
    <w:p w:rsidR="00783988" w:rsidRDefault="0078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A87" w:usb1="00000000" w:usb2="00000000" w:usb3="00000000" w:csb0="000000BF" w:csb1="00000000"/>
  </w:font>
  <w:font w:name="English111 Adagio BT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988" w:rsidRDefault="00783988">
      <w:r>
        <w:rPr>
          <w:color w:val="000000"/>
        </w:rPr>
        <w:separator/>
      </w:r>
    </w:p>
  </w:footnote>
  <w:footnote w:type="continuationSeparator" w:id="0">
    <w:p w:rsidR="00783988" w:rsidRDefault="0078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D7398"/>
    <w:multiLevelType w:val="multilevel"/>
    <w:tmpl w:val="B6AA1D24"/>
    <w:styleLink w:val="WWNum2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C942E13"/>
    <w:multiLevelType w:val="multilevel"/>
    <w:tmpl w:val="9CE6CBB8"/>
    <w:styleLink w:val="WWNum3"/>
    <w:lvl w:ilvl="0">
      <w:start w:val="1"/>
      <w:numFmt w:val="lowerLetter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1.%2.%3."/>
      <w:lvlJc w:val="right"/>
      <w:pPr>
        <w:ind w:left="1860" w:hanging="180"/>
      </w:pPr>
    </w:lvl>
    <w:lvl w:ilvl="3">
      <w:start w:val="1"/>
      <w:numFmt w:val="decimal"/>
      <w:lvlText w:val="%1.%2.%3.%4."/>
      <w:lvlJc w:val="left"/>
      <w:pPr>
        <w:ind w:left="2580" w:hanging="360"/>
      </w:pPr>
    </w:lvl>
    <w:lvl w:ilvl="4">
      <w:start w:val="1"/>
      <w:numFmt w:val="lowerLetter"/>
      <w:lvlText w:val="%1.%2.%3.%4.%5."/>
      <w:lvlJc w:val="left"/>
      <w:pPr>
        <w:ind w:left="3300" w:hanging="360"/>
      </w:pPr>
    </w:lvl>
    <w:lvl w:ilvl="5">
      <w:start w:val="1"/>
      <w:numFmt w:val="lowerRoman"/>
      <w:lvlText w:val="%1.%2.%3.%4.%5.%6."/>
      <w:lvlJc w:val="right"/>
      <w:pPr>
        <w:ind w:left="4020" w:hanging="180"/>
      </w:pPr>
    </w:lvl>
    <w:lvl w:ilvl="6">
      <w:start w:val="1"/>
      <w:numFmt w:val="decimal"/>
      <w:lvlText w:val="%1.%2.%3.%4.%5.%6.%7."/>
      <w:lvlJc w:val="left"/>
      <w:pPr>
        <w:ind w:left="4740" w:hanging="360"/>
      </w:pPr>
    </w:lvl>
    <w:lvl w:ilvl="7">
      <w:start w:val="1"/>
      <w:numFmt w:val="lowerLetter"/>
      <w:lvlText w:val="%1.%2.%3.%4.%5.%6.%7.%8."/>
      <w:lvlJc w:val="left"/>
      <w:pPr>
        <w:ind w:left="5460" w:hanging="360"/>
      </w:pPr>
    </w:lvl>
    <w:lvl w:ilvl="8">
      <w:start w:val="1"/>
      <w:numFmt w:val="lowerRoman"/>
      <w:lvlText w:val="%1.%2.%3.%4.%5.%6.%7.%8.%9."/>
      <w:lvlJc w:val="right"/>
      <w:pPr>
        <w:ind w:left="6180" w:hanging="180"/>
      </w:pPr>
    </w:lvl>
  </w:abstractNum>
  <w:abstractNum w:abstractNumId="2">
    <w:nsid w:val="100B3990"/>
    <w:multiLevelType w:val="multilevel"/>
    <w:tmpl w:val="36328BF0"/>
    <w:styleLink w:val="WWNum2"/>
    <w:lvl w:ilvl="0">
      <w:numFmt w:val="bullet"/>
      <w:lvlText w:val=""/>
      <w:lvlJc w:val="left"/>
      <w:pPr>
        <w:ind w:left="57" w:firstLine="0"/>
      </w:pPr>
      <w:rPr>
        <w:rFonts w:ascii="Symbol" w:hAnsi="Symbol"/>
        <w:color w:val="00000A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">
    <w:nsid w:val="1A107C9D"/>
    <w:multiLevelType w:val="multilevel"/>
    <w:tmpl w:val="AA342E40"/>
    <w:styleLink w:val="WWNum13"/>
    <w:lvl w:ilvl="0">
      <w:numFmt w:val="bullet"/>
      <w:lvlText w:val="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CAD5CF4"/>
    <w:multiLevelType w:val="multilevel"/>
    <w:tmpl w:val="98B86354"/>
    <w:styleLink w:val="WWNum9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DD064FE"/>
    <w:multiLevelType w:val="multilevel"/>
    <w:tmpl w:val="40600040"/>
    <w:styleLink w:val="WWNum19"/>
    <w:lvl w:ilvl="0">
      <w:start w:val="1"/>
      <w:numFmt w:val="decimal"/>
      <w:lvlText w:val="%1."/>
      <w:lvlJc w:val="left"/>
      <w:pPr>
        <w:ind w:left="1392" w:hanging="360"/>
      </w:pPr>
    </w:lvl>
    <w:lvl w:ilvl="1">
      <w:start w:val="1"/>
      <w:numFmt w:val="lowerLetter"/>
      <w:lvlText w:val="%2."/>
      <w:lvlJc w:val="left"/>
      <w:pPr>
        <w:ind w:left="2112" w:hanging="360"/>
      </w:pPr>
    </w:lvl>
    <w:lvl w:ilvl="2">
      <w:start w:val="1"/>
      <w:numFmt w:val="lowerRoman"/>
      <w:lvlText w:val="%1.%2.%3."/>
      <w:lvlJc w:val="right"/>
      <w:pPr>
        <w:ind w:left="2832" w:hanging="180"/>
      </w:pPr>
    </w:lvl>
    <w:lvl w:ilvl="3">
      <w:start w:val="1"/>
      <w:numFmt w:val="decimal"/>
      <w:lvlText w:val="%1.%2.%3.%4."/>
      <w:lvlJc w:val="left"/>
      <w:pPr>
        <w:ind w:left="3552" w:hanging="360"/>
      </w:pPr>
    </w:lvl>
    <w:lvl w:ilvl="4">
      <w:start w:val="1"/>
      <w:numFmt w:val="lowerLetter"/>
      <w:lvlText w:val="%1.%2.%3.%4.%5."/>
      <w:lvlJc w:val="left"/>
      <w:pPr>
        <w:ind w:left="4272" w:hanging="360"/>
      </w:pPr>
    </w:lvl>
    <w:lvl w:ilvl="5">
      <w:start w:val="1"/>
      <w:numFmt w:val="lowerRoman"/>
      <w:lvlText w:val="%1.%2.%3.%4.%5.%6."/>
      <w:lvlJc w:val="right"/>
      <w:pPr>
        <w:ind w:left="4992" w:hanging="180"/>
      </w:pPr>
    </w:lvl>
    <w:lvl w:ilvl="6">
      <w:start w:val="1"/>
      <w:numFmt w:val="decimal"/>
      <w:lvlText w:val="%1.%2.%3.%4.%5.%6.%7."/>
      <w:lvlJc w:val="left"/>
      <w:pPr>
        <w:ind w:left="5712" w:hanging="360"/>
      </w:pPr>
    </w:lvl>
    <w:lvl w:ilvl="7">
      <w:start w:val="1"/>
      <w:numFmt w:val="lowerLetter"/>
      <w:lvlText w:val="%1.%2.%3.%4.%5.%6.%7.%8."/>
      <w:lvlJc w:val="left"/>
      <w:pPr>
        <w:ind w:left="6432" w:hanging="360"/>
      </w:pPr>
    </w:lvl>
    <w:lvl w:ilvl="8">
      <w:start w:val="1"/>
      <w:numFmt w:val="lowerRoman"/>
      <w:lvlText w:val="%1.%2.%3.%4.%5.%6.%7.%8.%9."/>
      <w:lvlJc w:val="right"/>
      <w:pPr>
        <w:ind w:left="7152" w:hanging="180"/>
      </w:pPr>
    </w:lvl>
  </w:abstractNum>
  <w:abstractNum w:abstractNumId="6">
    <w:nsid w:val="1EA02424"/>
    <w:multiLevelType w:val="multilevel"/>
    <w:tmpl w:val="4D02CA52"/>
    <w:styleLink w:val="WWNum8"/>
    <w:lvl w:ilvl="0">
      <w:numFmt w:val="bullet"/>
      <w:lvlText w:val=""/>
      <w:lvlJc w:val="left"/>
      <w:pPr>
        <w:ind w:left="57" w:firstLine="0"/>
      </w:pPr>
      <w:rPr>
        <w:rFonts w:ascii="Symbol" w:hAnsi="Symbol"/>
        <w:color w:val="00000A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7">
    <w:nsid w:val="1FB105C1"/>
    <w:multiLevelType w:val="multilevel"/>
    <w:tmpl w:val="B5E4785E"/>
    <w:styleLink w:val="WWNum2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207A314C"/>
    <w:multiLevelType w:val="multilevel"/>
    <w:tmpl w:val="F41C7F3C"/>
    <w:styleLink w:val="WWNum15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>
    <w:nsid w:val="23AB1AB2"/>
    <w:multiLevelType w:val="multilevel"/>
    <w:tmpl w:val="BAB0A756"/>
    <w:styleLink w:val="WWNum1"/>
    <w:lvl w:ilvl="0">
      <w:start w:val="1"/>
      <w:numFmt w:val="decimal"/>
      <w:lvlText w:val="%1)"/>
      <w:lvlJc w:val="right"/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0">
    <w:nsid w:val="2DD91440"/>
    <w:multiLevelType w:val="multilevel"/>
    <w:tmpl w:val="2C922E0A"/>
    <w:styleLink w:val="WWNum2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ED531A2"/>
    <w:multiLevelType w:val="multilevel"/>
    <w:tmpl w:val="C18CB6A6"/>
    <w:styleLink w:val="WWNum16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>
    <w:nsid w:val="3FA013AD"/>
    <w:multiLevelType w:val="multilevel"/>
    <w:tmpl w:val="0B18F13E"/>
    <w:styleLink w:val="WWNum17"/>
    <w:lvl w:ilvl="0">
      <w:numFmt w:val="bullet"/>
      <w:lvlText w:val=""/>
      <w:lvlJc w:val="left"/>
      <w:pPr>
        <w:ind w:left="80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5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64" w:hanging="360"/>
      </w:pPr>
      <w:rPr>
        <w:rFonts w:ascii="Wingdings" w:hAnsi="Wingdings"/>
      </w:rPr>
    </w:lvl>
  </w:abstractNum>
  <w:abstractNum w:abstractNumId="13">
    <w:nsid w:val="3FE45C6D"/>
    <w:multiLevelType w:val="multilevel"/>
    <w:tmpl w:val="F8EAEAEA"/>
    <w:styleLink w:val="WWNum5"/>
    <w:lvl w:ilvl="0">
      <w:numFmt w:val="bullet"/>
      <w:lvlText w:val=""/>
      <w:lvlJc w:val="left"/>
      <w:pPr>
        <w:ind w:left="57" w:firstLine="0"/>
      </w:pPr>
      <w:rPr>
        <w:rFonts w:ascii="Symbol" w:hAnsi="Symbol"/>
        <w:color w:val="00000A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4">
    <w:nsid w:val="4029261C"/>
    <w:multiLevelType w:val="multilevel"/>
    <w:tmpl w:val="4E240C74"/>
    <w:styleLink w:val="WWNum18"/>
    <w:lvl w:ilvl="0">
      <w:numFmt w:val="bullet"/>
      <w:lvlText w:val=""/>
      <w:lvlJc w:val="left"/>
      <w:pPr>
        <w:ind w:left="720" w:hanging="360"/>
      </w:pPr>
      <w:rPr>
        <w:rFonts w:ascii="Webdings" w:hAnsi="Web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470F587D"/>
    <w:multiLevelType w:val="multilevel"/>
    <w:tmpl w:val="D818A5EE"/>
    <w:styleLink w:val="WWNum12"/>
    <w:lvl w:ilvl="0">
      <w:numFmt w:val="bullet"/>
      <w:lvlText w:val="O"/>
      <w:lvlJc w:val="left"/>
      <w:pPr>
        <w:ind w:left="756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14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16" w:hanging="360"/>
      </w:pPr>
      <w:rPr>
        <w:rFonts w:ascii="Wingdings" w:hAnsi="Wingdings"/>
      </w:rPr>
    </w:lvl>
  </w:abstractNum>
  <w:abstractNum w:abstractNumId="16">
    <w:nsid w:val="501160BC"/>
    <w:multiLevelType w:val="multilevel"/>
    <w:tmpl w:val="B7C69C26"/>
    <w:styleLink w:val="WWNum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51F86B34"/>
    <w:multiLevelType w:val="multilevel"/>
    <w:tmpl w:val="DA5EE306"/>
    <w:styleLink w:val="WWNum21"/>
    <w:lvl w:ilvl="0">
      <w:numFmt w:val="bullet"/>
      <w:lvlText w:val=""/>
      <w:lvlJc w:val="left"/>
      <w:pPr>
        <w:ind w:left="720" w:hanging="360"/>
      </w:pPr>
      <w:rPr>
        <w:rFonts w:ascii="Webdings" w:hAnsi="Web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5CDF29AA"/>
    <w:multiLevelType w:val="multilevel"/>
    <w:tmpl w:val="222C617C"/>
    <w:styleLink w:val="WWNum14"/>
    <w:lvl w:ilvl="0">
      <w:numFmt w:val="bullet"/>
      <w:lvlText w:val="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654C6E8A"/>
    <w:multiLevelType w:val="multilevel"/>
    <w:tmpl w:val="FC003092"/>
    <w:styleLink w:val="WWNum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>
    <w:nsid w:val="6ACB4CDE"/>
    <w:multiLevelType w:val="multilevel"/>
    <w:tmpl w:val="372CF7D4"/>
    <w:styleLink w:val="WWNum7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1">
    <w:nsid w:val="72671B16"/>
    <w:multiLevelType w:val="multilevel"/>
    <w:tmpl w:val="973C4920"/>
    <w:styleLink w:val="WWNum20"/>
    <w:lvl w:ilvl="0">
      <w:numFmt w:val="bullet"/>
      <w:lvlText w:val=""/>
      <w:lvlJc w:val="left"/>
      <w:pPr>
        <w:ind w:left="720" w:hanging="360"/>
      </w:pPr>
      <w:rPr>
        <w:rFonts w:ascii="Webdings" w:hAnsi="Web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76B432A4"/>
    <w:multiLevelType w:val="multilevel"/>
    <w:tmpl w:val="0F1AACCC"/>
    <w:styleLink w:val="WWNum4"/>
    <w:lvl w:ilvl="0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3">
    <w:nsid w:val="774013FE"/>
    <w:multiLevelType w:val="multilevel"/>
    <w:tmpl w:val="5316FC50"/>
    <w:styleLink w:val="WWNum27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>
    <w:nsid w:val="7B182D9A"/>
    <w:multiLevelType w:val="multilevel"/>
    <w:tmpl w:val="6D167186"/>
    <w:styleLink w:val="WWNum11"/>
    <w:lvl w:ilvl="0">
      <w:numFmt w:val="bullet"/>
      <w:lvlText w:val="O"/>
      <w:lvlJc w:val="left"/>
      <w:pPr>
        <w:ind w:left="786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nsid w:val="7BE24DC4"/>
    <w:multiLevelType w:val="multilevel"/>
    <w:tmpl w:val="5BA2E1D2"/>
    <w:styleLink w:val="WWNum10"/>
    <w:lvl w:ilvl="0">
      <w:numFmt w:val="bullet"/>
      <w:lvlText w:val="o"/>
      <w:lvlJc w:val="left"/>
      <w:pPr>
        <w:ind w:left="720" w:hanging="360"/>
      </w:pPr>
      <w:rPr>
        <w:rFonts w:ascii="Courier New" w:hAnsi="Courier New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7F0C3E11"/>
    <w:multiLevelType w:val="multilevel"/>
    <w:tmpl w:val="9288179C"/>
    <w:styleLink w:val="WWNum2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22"/>
  </w:num>
  <w:num w:numId="5">
    <w:abstractNumId w:val="13"/>
  </w:num>
  <w:num w:numId="6">
    <w:abstractNumId w:val="19"/>
  </w:num>
  <w:num w:numId="7">
    <w:abstractNumId w:val="20"/>
  </w:num>
  <w:num w:numId="8">
    <w:abstractNumId w:val="6"/>
  </w:num>
  <w:num w:numId="9">
    <w:abstractNumId w:val="4"/>
  </w:num>
  <w:num w:numId="10">
    <w:abstractNumId w:val="25"/>
  </w:num>
  <w:num w:numId="11">
    <w:abstractNumId w:val="24"/>
  </w:num>
  <w:num w:numId="12">
    <w:abstractNumId w:val="15"/>
  </w:num>
  <w:num w:numId="13">
    <w:abstractNumId w:val="3"/>
  </w:num>
  <w:num w:numId="14">
    <w:abstractNumId w:val="18"/>
  </w:num>
  <w:num w:numId="15">
    <w:abstractNumId w:val="8"/>
  </w:num>
  <w:num w:numId="16">
    <w:abstractNumId w:val="11"/>
  </w:num>
  <w:num w:numId="17">
    <w:abstractNumId w:val="12"/>
  </w:num>
  <w:num w:numId="18">
    <w:abstractNumId w:val="14"/>
  </w:num>
  <w:num w:numId="19">
    <w:abstractNumId w:val="5"/>
  </w:num>
  <w:num w:numId="20">
    <w:abstractNumId w:val="21"/>
  </w:num>
  <w:num w:numId="21">
    <w:abstractNumId w:val="17"/>
  </w:num>
  <w:num w:numId="22">
    <w:abstractNumId w:val="26"/>
  </w:num>
  <w:num w:numId="23">
    <w:abstractNumId w:val="7"/>
  </w:num>
  <w:num w:numId="24">
    <w:abstractNumId w:val="0"/>
  </w:num>
  <w:num w:numId="25">
    <w:abstractNumId w:val="10"/>
  </w:num>
  <w:num w:numId="26">
    <w:abstractNumId w:val="16"/>
  </w:num>
  <w:num w:numId="27">
    <w:abstractNumId w:val="23"/>
  </w:num>
  <w:num w:numId="28">
    <w:abstractNumId w:val="23"/>
    <w:lvlOverride w:ilvl="0"/>
  </w:num>
  <w:num w:numId="29">
    <w:abstractNumId w:val="24"/>
    <w:lvlOverride w:ilvl="0"/>
  </w:num>
  <w:num w:numId="30">
    <w:abstractNumId w:val="10"/>
    <w:lvlOverride w:ilvl="0"/>
  </w:num>
  <w:num w:numId="31">
    <w:abstractNumId w:val="14"/>
    <w:lvlOverride w:ilvl="0"/>
  </w:num>
  <w:num w:numId="32">
    <w:abstractNumId w:val="5"/>
    <w:lvlOverride w:ilvl="0">
      <w:startOverride w:val="1"/>
    </w:lvlOverride>
  </w:num>
  <w:num w:numId="33">
    <w:abstractNumId w:val="21"/>
    <w:lvlOverride w:ilvl="0"/>
  </w:num>
  <w:num w:numId="34">
    <w:abstractNumId w:val="17"/>
    <w:lvlOverride w:ilvl="0"/>
  </w:num>
  <w:num w:numId="35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6584F"/>
    <w:rsid w:val="00775E45"/>
    <w:rsid w:val="00783988"/>
    <w:rsid w:val="00B6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F"/>
        <w:kern w:val="3"/>
        <w:sz w:val="22"/>
        <w:szCs w:val="22"/>
        <w:lang w:val="it-IT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Standard"/>
    <w:next w:val="Textbody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notaapidipagina">
    <w:name w:val="footnote text"/>
    <w:basedOn w:val="Standard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2">
    <w:name w:val="Body Text 2"/>
    <w:basedOn w:val="Standar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Sottotitolo">
    <w:name w:val="Subtitle"/>
    <w:basedOn w:val="Standard"/>
    <w:next w:val="Textbody"/>
    <w:pPr>
      <w:jc w:val="center"/>
    </w:pPr>
    <w:rPr>
      <w:rFonts w:ascii="Times New Roman" w:eastAsia="Times New Roman" w:hAnsi="Times New Roman" w:cs="Times New Roman"/>
      <w:b/>
      <w:i/>
      <w:iCs/>
      <w:sz w:val="44"/>
      <w:szCs w:val="20"/>
      <w:lang w:eastAsia="it-IT"/>
    </w:r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Testodelblocco">
    <w:name w:val="Block Text"/>
    <w:basedOn w:val="Standard"/>
    <w:pPr>
      <w:ind w:left="-567" w:right="-567"/>
      <w:jc w:val="center"/>
    </w:pPr>
    <w:rPr>
      <w:rFonts w:ascii="English111 Adagio BT" w:eastAsia="Times New Roman" w:hAnsi="English111 Adagio BT" w:cs="Times New Roman"/>
      <w:sz w:val="48"/>
      <w:szCs w:val="24"/>
      <w:lang w:eastAsia="it-IT"/>
    </w:rPr>
  </w:style>
  <w:style w:type="paragraph" w:styleId="Testofumetto">
    <w:name w:val="Balloon Text"/>
    <w:basedOn w:val="Standard"/>
    <w:rPr>
      <w:rFonts w:ascii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character" w:customStyle="1" w:styleId="Titolo1Carattere">
    <w:name w:val="Titolo 1 Carattere"/>
    <w:basedOn w:val="Carpredefinitoparagrafo"/>
    <w:rPr>
      <w:rFonts w:ascii="Cambria" w:eastAsia="Times New Roman" w:hAnsi="Cambria" w:cs="Times New Roman"/>
      <w:b/>
      <w:bCs/>
      <w:kern w:val="3"/>
      <w:sz w:val="32"/>
      <w:szCs w:val="32"/>
      <w:lang w:eastAsia="it-IT"/>
    </w:rPr>
  </w:style>
  <w:style w:type="character" w:customStyle="1" w:styleId="CorpotestoCarattere">
    <w:name w:val="Corpo testo Carattere"/>
    <w:basedOn w:val="Carpredefinitoparagrafo"/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rPr>
      <w:rFonts w:ascii="Times New Roman" w:eastAsia="Times New Roman" w:hAnsi="Times New Roman" w:cs="Times New Roman"/>
      <w:b/>
      <w:i/>
      <w:sz w:val="44"/>
      <w:szCs w:val="20"/>
      <w:lang w:eastAsia="it-IT"/>
    </w:rPr>
  </w:style>
  <w:style w:type="character" w:customStyle="1" w:styleId="PidipaginaCarattere">
    <w:name w:val="Piè di pagina Carattere"/>
    <w:basedOn w:val="Carpredefinitoparagrafo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TestofumettoCarattere">
    <w:name w:val="Testo fumetto Carattere"/>
    <w:basedOn w:val="Carpredefinitoparagrafo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color w:val="00000A"/>
    </w:rPr>
  </w:style>
  <w:style w:type="character" w:customStyle="1" w:styleId="ListLabel2">
    <w:name w:val="ListLabel 2"/>
    <w:rPr>
      <w:i w:val="0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Times New Roman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numbering" w:customStyle="1" w:styleId="WWNum16">
    <w:name w:val="WWNum16"/>
    <w:basedOn w:val="Nessunelenco"/>
    <w:pPr>
      <w:numPr>
        <w:numId w:val="16"/>
      </w:numPr>
    </w:pPr>
  </w:style>
  <w:style w:type="numbering" w:customStyle="1" w:styleId="WWNum17">
    <w:name w:val="WWNum17"/>
    <w:basedOn w:val="Nessunelenco"/>
    <w:pPr>
      <w:numPr>
        <w:numId w:val="17"/>
      </w:numPr>
    </w:pPr>
  </w:style>
  <w:style w:type="numbering" w:customStyle="1" w:styleId="WWNum18">
    <w:name w:val="WWNum18"/>
    <w:basedOn w:val="Nessunelenco"/>
    <w:pPr>
      <w:numPr>
        <w:numId w:val="18"/>
      </w:numPr>
    </w:pPr>
  </w:style>
  <w:style w:type="numbering" w:customStyle="1" w:styleId="WWNum19">
    <w:name w:val="WWNum19"/>
    <w:basedOn w:val="Nessunelenco"/>
    <w:pPr>
      <w:numPr>
        <w:numId w:val="19"/>
      </w:numPr>
    </w:pPr>
  </w:style>
  <w:style w:type="numbering" w:customStyle="1" w:styleId="WWNum20">
    <w:name w:val="WWNum20"/>
    <w:basedOn w:val="Nessunelenco"/>
    <w:pPr>
      <w:numPr>
        <w:numId w:val="20"/>
      </w:numPr>
    </w:pPr>
  </w:style>
  <w:style w:type="numbering" w:customStyle="1" w:styleId="WWNum21">
    <w:name w:val="WWNum21"/>
    <w:basedOn w:val="Nessunelenco"/>
    <w:pPr>
      <w:numPr>
        <w:numId w:val="21"/>
      </w:numPr>
    </w:pPr>
  </w:style>
  <w:style w:type="numbering" w:customStyle="1" w:styleId="WWNum22">
    <w:name w:val="WWNum22"/>
    <w:basedOn w:val="Nessunelenco"/>
    <w:pPr>
      <w:numPr>
        <w:numId w:val="22"/>
      </w:numPr>
    </w:pPr>
  </w:style>
  <w:style w:type="numbering" w:customStyle="1" w:styleId="WWNum23">
    <w:name w:val="WWNum23"/>
    <w:basedOn w:val="Nessunelenco"/>
    <w:pPr>
      <w:numPr>
        <w:numId w:val="23"/>
      </w:numPr>
    </w:pPr>
  </w:style>
  <w:style w:type="numbering" w:customStyle="1" w:styleId="WWNum24">
    <w:name w:val="WWNum24"/>
    <w:basedOn w:val="Nessunelenco"/>
    <w:pPr>
      <w:numPr>
        <w:numId w:val="24"/>
      </w:numPr>
    </w:pPr>
  </w:style>
  <w:style w:type="numbering" w:customStyle="1" w:styleId="WWNum25">
    <w:name w:val="WWNum25"/>
    <w:basedOn w:val="Nessunelenco"/>
    <w:pPr>
      <w:numPr>
        <w:numId w:val="25"/>
      </w:numPr>
    </w:pPr>
  </w:style>
  <w:style w:type="numbering" w:customStyle="1" w:styleId="WWNum26">
    <w:name w:val="WWNum26"/>
    <w:basedOn w:val="Nessunelenco"/>
    <w:pPr>
      <w:numPr>
        <w:numId w:val="26"/>
      </w:numPr>
    </w:pPr>
  </w:style>
  <w:style w:type="numbering" w:customStyle="1" w:styleId="WWNum27">
    <w:name w:val="WWNum27"/>
    <w:basedOn w:val="Nessunelenco"/>
    <w:pPr>
      <w:numPr>
        <w:numId w:val="2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F"/>
        <w:kern w:val="3"/>
        <w:sz w:val="22"/>
        <w:szCs w:val="22"/>
        <w:lang w:val="it-IT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Standard"/>
    <w:next w:val="Textbody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notaapidipagina">
    <w:name w:val="footnote text"/>
    <w:basedOn w:val="Standard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2">
    <w:name w:val="Body Text 2"/>
    <w:basedOn w:val="Standar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Sottotitolo">
    <w:name w:val="Subtitle"/>
    <w:basedOn w:val="Standard"/>
    <w:next w:val="Textbody"/>
    <w:pPr>
      <w:jc w:val="center"/>
    </w:pPr>
    <w:rPr>
      <w:rFonts w:ascii="Times New Roman" w:eastAsia="Times New Roman" w:hAnsi="Times New Roman" w:cs="Times New Roman"/>
      <w:b/>
      <w:i/>
      <w:iCs/>
      <w:sz w:val="44"/>
      <w:szCs w:val="20"/>
      <w:lang w:eastAsia="it-IT"/>
    </w:r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Testodelblocco">
    <w:name w:val="Block Text"/>
    <w:basedOn w:val="Standard"/>
    <w:pPr>
      <w:ind w:left="-567" w:right="-567"/>
      <w:jc w:val="center"/>
    </w:pPr>
    <w:rPr>
      <w:rFonts w:ascii="English111 Adagio BT" w:eastAsia="Times New Roman" w:hAnsi="English111 Adagio BT" w:cs="Times New Roman"/>
      <w:sz w:val="48"/>
      <w:szCs w:val="24"/>
      <w:lang w:eastAsia="it-IT"/>
    </w:rPr>
  </w:style>
  <w:style w:type="paragraph" w:styleId="Testofumetto">
    <w:name w:val="Balloon Text"/>
    <w:basedOn w:val="Standard"/>
    <w:rPr>
      <w:rFonts w:ascii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character" w:customStyle="1" w:styleId="Titolo1Carattere">
    <w:name w:val="Titolo 1 Carattere"/>
    <w:basedOn w:val="Carpredefinitoparagrafo"/>
    <w:rPr>
      <w:rFonts w:ascii="Cambria" w:eastAsia="Times New Roman" w:hAnsi="Cambria" w:cs="Times New Roman"/>
      <w:b/>
      <w:bCs/>
      <w:kern w:val="3"/>
      <w:sz w:val="32"/>
      <w:szCs w:val="32"/>
      <w:lang w:eastAsia="it-IT"/>
    </w:rPr>
  </w:style>
  <w:style w:type="character" w:customStyle="1" w:styleId="CorpotestoCarattere">
    <w:name w:val="Corpo testo Carattere"/>
    <w:basedOn w:val="Carpredefinitoparagrafo"/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rPr>
      <w:rFonts w:ascii="Times New Roman" w:eastAsia="Times New Roman" w:hAnsi="Times New Roman" w:cs="Times New Roman"/>
      <w:b/>
      <w:i/>
      <w:sz w:val="44"/>
      <w:szCs w:val="20"/>
      <w:lang w:eastAsia="it-IT"/>
    </w:rPr>
  </w:style>
  <w:style w:type="character" w:customStyle="1" w:styleId="PidipaginaCarattere">
    <w:name w:val="Piè di pagina Carattere"/>
    <w:basedOn w:val="Carpredefinitoparagrafo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TestofumettoCarattere">
    <w:name w:val="Testo fumetto Carattere"/>
    <w:basedOn w:val="Carpredefinitoparagrafo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color w:val="00000A"/>
    </w:rPr>
  </w:style>
  <w:style w:type="character" w:customStyle="1" w:styleId="ListLabel2">
    <w:name w:val="ListLabel 2"/>
    <w:rPr>
      <w:i w:val="0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Times New Roman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numbering" w:customStyle="1" w:styleId="WWNum16">
    <w:name w:val="WWNum16"/>
    <w:basedOn w:val="Nessunelenco"/>
    <w:pPr>
      <w:numPr>
        <w:numId w:val="16"/>
      </w:numPr>
    </w:pPr>
  </w:style>
  <w:style w:type="numbering" w:customStyle="1" w:styleId="WWNum17">
    <w:name w:val="WWNum17"/>
    <w:basedOn w:val="Nessunelenco"/>
    <w:pPr>
      <w:numPr>
        <w:numId w:val="17"/>
      </w:numPr>
    </w:pPr>
  </w:style>
  <w:style w:type="numbering" w:customStyle="1" w:styleId="WWNum18">
    <w:name w:val="WWNum18"/>
    <w:basedOn w:val="Nessunelenco"/>
    <w:pPr>
      <w:numPr>
        <w:numId w:val="18"/>
      </w:numPr>
    </w:pPr>
  </w:style>
  <w:style w:type="numbering" w:customStyle="1" w:styleId="WWNum19">
    <w:name w:val="WWNum19"/>
    <w:basedOn w:val="Nessunelenco"/>
    <w:pPr>
      <w:numPr>
        <w:numId w:val="19"/>
      </w:numPr>
    </w:pPr>
  </w:style>
  <w:style w:type="numbering" w:customStyle="1" w:styleId="WWNum20">
    <w:name w:val="WWNum20"/>
    <w:basedOn w:val="Nessunelenco"/>
    <w:pPr>
      <w:numPr>
        <w:numId w:val="20"/>
      </w:numPr>
    </w:pPr>
  </w:style>
  <w:style w:type="numbering" w:customStyle="1" w:styleId="WWNum21">
    <w:name w:val="WWNum21"/>
    <w:basedOn w:val="Nessunelenco"/>
    <w:pPr>
      <w:numPr>
        <w:numId w:val="21"/>
      </w:numPr>
    </w:pPr>
  </w:style>
  <w:style w:type="numbering" w:customStyle="1" w:styleId="WWNum22">
    <w:name w:val="WWNum22"/>
    <w:basedOn w:val="Nessunelenco"/>
    <w:pPr>
      <w:numPr>
        <w:numId w:val="22"/>
      </w:numPr>
    </w:pPr>
  </w:style>
  <w:style w:type="numbering" w:customStyle="1" w:styleId="WWNum23">
    <w:name w:val="WWNum23"/>
    <w:basedOn w:val="Nessunelenco"/>
    <w:pPr>
      <w:numPr>
        <w:numId w:val="23"/>
      </w:numPr>
    </w:pPr>
  </w:style>
  <w:style w:type="numbering" w:customStyle="1" w:styleId="WWNum24">
    <w:name w:val="WWNum24"/>
    <w:basedOn w:val="Nessunelenco"/>
    <w:pPr>
      <w:numPr>
        <w:numId w:val="24"/>
      </w:numPr>
    </w:pPr>
  </w:style>
  <w:style w:type="numbering" w:customStyle="1" w:styleId="WWNum25">
    <w:name w:val="WWNum25"/>
    <w:basedOn w:val="Nessunelenco"/>
    <w:pPr>
      <w:numPr>
        <w:numId w:val="25"/>
      </w:numPr>
    </w:pPr>
  </w:style>
  <w:style w:type="numbering" w:customStyle="1" w:styleId="WWNum26">
    <w:name w:val="WWNum26"/>
    <w:basedOn w:val="Nessunelenco"/>
    <w:pPr>
      <w:numPr>
        <w:numId w:val="26"/>
      </w:numPr>
    </w:pPr>
  </w:style>
  <w:style w:type="numbering" w:customStyle="1" w:styleId="WWNum27">
    <w:name w:val="WWNum27"/>
    <w:basedOn w:val="Nessunelenco"/>
    <w:pPr>
      <w:numPr>
        <w:numId w:val="2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1627</Words>
  <Characters>9279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Alfonso</dc:creator>
  <cp:lastModifiedBy>Michele Sarullo</cp:lastModifiedBy>
  <cp:revision>2</cp:revision>
  <cp:lastPrinted>2013-05-16T08:46:00Z</cp:lastPrinted>
  <dcterms:created xsi:type="dcterms:W3CDTF">2020-06-03T17:14:00Z</dcterms:created>
  <dcterms:modified xsi:type="dcterms:W3CDTF">2020-06-03T17:14:00Z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