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bookmarkStart w:id="0" w:name="_GoBack"/>
      <w:bookmarkEnd w:id="0"/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Allegato 1: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ISTANZA DI PARTECIPAZIONE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right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AL DIRIGENTE SCOLASTICO </w:t>
      </w:r>
    </w:p>
    <w:p>
      <w:pPr>
        <w:pStyle w:val="Normal"/>
        <w:spacing w:lineRule="auto" w:line="240" w:before="50" w:after="0"/>
        <w:ind w:right="-1" w:hanging="0"/>
        <w:jc w:val="right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Istituto Comprensivo  di Altavilla Milicia (Pa)</w:t>
      </w:r>
    </w:p>
    <w:p>
      <w:pPr>
        <w:pStyle w:val="Normal"/>
        <w:spacing w:lineRule="auto" w:line="240" w:before="50" w:after="0"/>
        <w:ind w:right="-1" w:hanging="0"/>
        <w:jc w:val="right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Oggetto: DOMANDA DI PARTECIPAZIONE PER LA SELEZIONE INTERNA N. 1 DOCENTE TUTOR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INTERNO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Fondi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Strutturali Europei - Programma Operativo Nazionale “Per la scuola, competenze e ambienti per l’apprendimento” 2014 - 2020. Avviso pubblico 1047 del 05/02/18 “Potenziamento del progetto Sport di Classe scuola Primaria”. Asse I – Istruzione – Fondo Sociale Europeo (FSE). Obiettivo Specifico 10.2 – Azione 10.2.2. sottoazione 10.2.2A “Competenze di base”.</w:t>
      </w:r>
    </w:p>
    <w:p>
      <w:pPr>
        <w:pStyle w:val="Normal"/>
        <w:spacing w:lineRule="auto" w:line="240" w:before="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Titolo progetto: Giochiamo con il corpo e i suoi movimenti – modulo: Dal Gioco allo Sport</w:t>
      </w:r>
    </w:p>
    <w:p>
      <w:pPr>
        <w:pStyle w:val="Normal"/>
        <w:spacing w:lineRule="auto" w:line="240" w:before="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Codice Identificativo Progetto: 10.2.2A-FSEPON-SI-2018-650 </w:t>
      </w:r>
    </w:p>
    <w:p>
      <w:pPr>
        <w:pStyle w:val="Normal"/>
        <w:spacing w:lineRule="auto" w:line="240" w:before="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CUP: G37I18001440007</w:t>
      </w:r>
    </w:p>
    <w:p>
      <w:pPr>
        <w:pStyle w:val="Normal"/>
        <w:spacing w:lineRule="auto" w:line="240" w:before="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Il/La sottoscritt _______________________________________ nat __a ________________ il____/____/______e residente a__________________________ in Via ________________ N° ___ Cap.________________ Prov. ________ status professionale _________________ in servizio presso l’Istituto Comprensivo di Altavilla Milicia,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Codice Fiscale_______________________________________________________Tel._______________________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e-mail ____________________________________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CHIEDE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 poter partecipare alla selezione per il conferimento dell’incarico di Tutor interno per il modulo sotto indicato </w:t>
      </w:r>
    </w:p>
    <w:tbl>
      <w:tblPr>
        <w:tblStyle w:val="Grigliatabella"/>
        <w:tblW w:w="96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9"/>
        <w:gridCol w:w="3118"/>
        <w:gridCol w:w="709"/>
        <w:gridCol w:w="3181"/>
      </w:tblGrid>
      <w:tr>
        <w:trPr/>
        <w:tc>
          <w:tcPr>
            <w:tcW w:w="2689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TITOLO MODULO</w:t>
            </w:r>
          </w:p>
        </w:tc>
        <w:tc>
          <w:tcPr>
            <w:tcW w:w="3118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DESTINATARI</w:t>
            </w:r>
          </w:p>
        </w:tc>
        <w:tc>
          <w:tcPr>
            <w:tcW w:w="709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ORE</w:t>
            </w:r>
          </w:p>
        </w:tc>
        <w:tc>
          <w:tcPr>
            <w:tcW w:w="3181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PERIODO SVOLGIMENTO</w:t>
            </w:r>
          </w:p>
        </w:tc>
      </w:tr>
      <w:tr>
        <w:trPr/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eastAsia="SimSun" w:cs="Times New Roman" w:ascii="Cambria" w:hAnsi="Cambria" w:asciiTheme="majorHAnsi" w:hAnsiTheme="majorHAnsi"/>
                <w:b/>
                <w:sz w:val="24"/>
                <w:szCs w:val="24"/>
                <w:lang w:eastAsia="it-IT"/>
              </w:rPr>
              <w:t>Dal Gioco allo Sport</w:t>
            </w:r>
          </w:p>
        </w:tc>
        <w:tc>
          <w:tcPr>
            <w:tcW w:w="31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30 alunni delle classi II e III Scuola primaria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60</w:t>
            </w:r>
          </w:p>
        </w:tc>
        <w:tc>
          <w:tcPr>
            <w:tcW w:w="31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Febbraio 2019 – Agosto 2019</w:t>
            </w:r>
          </w:p>
        </w:tc>
      </w:tr>
    </w:tbl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per le attività relative al PON FSE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10.2.2A-FSEPON-SI-2018-650</w:t>
      </w:r>
      <w:r>
        <w:rPr/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Titolo: Dal Gioco allo Sport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 tal fine, avvalendosi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formative, sotto la personale responsabilità: 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DICHIARA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essere in possesso della cittadinanza italiana o di uno degli stati membri della comunità europea </w:t>
      </w:r>
    </w:p>
    <w:p>
      <w:pPr>
        <w:pStyle w:val="Default"/>
        <w:numPr>
          <w:ilvl w:val="0"/>
          <w:numId w:val="2"/>
        </w:numPr>
        <w:spacing w:before="0" w:after="117"/>
        <w:rPr>
          <w:rFonts w:ascii="Cambria" w:hAnsi="Cambria"/>
        </w:rPr>
      </w:pPr>
      <w:r>
        <w:rPr>
          <w:rFonts w:ascii="Cambria" w:hAnsi="Cambria"/>
        </w:rPr>
        <w:t xml:space="preserve">Di godere dei diritti civili e politici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non avere riportato condanne penali e non essere destinatario di provvedimenti che riguardano l’applicazione di misure di prevenzione, di decisioni civili e di provvedimenti amministrativi iscritti nel casellario giudiziale </w:t>
      </w:r>
    </w:p>
    <w:p>
      <w:pPr>
        <w:pStyle w:val="Default"/>
        <w:numPr>
          <w:ilvl w:val="0"/>
          <w:numId w:val="2"/>
        </w:numPr>
        <w:spacing w:before="0" w:after="117"/>
        <w:rPr>
          <w:rFonts w:ascii="Cambria" w:hAnsi="Cambria"/>
        </w:rPr>
      </w:pPr>
      <w:r>
        <w:rPr>
          <w:rFonts w:ascii="Cambria" w:hAnsi="Cambria"/>
        </w:rPr>
        <w:t xml:space="preserve">Di essere a conoscenza di non essere sottoposto a procedimenti penali </w:t>
      </w:r>
    </w:p>
    <w:p>
      <w:pPr>
        <w:pStyle w:val="Default"/>
        <w:numPr>
          <w:ilvl w:val="0"/>
          <w:numId w:val="2"/>
        </w:numPr>
        <w:spacing w:before="0" w:after="117"/>
        <w:rPr/>
      </w:pPr>
      <w:r>
        <w:rPr>
          <w:rFonts w:ascii="Cambria" w:hAnsi="Cambria"/>
        </w:rPr>
        <w:t>Di prestare servizio presso l’Istituto Comprensivo di Altavilla Milicia (PA)</w:t>
      </w:r>
    </w:p>
    <w:p>
      <w:pPr>
        <w:pStyle w:val="Default"/>
        <w:numPr>
          <w:ilvl w:val="0"/>
          <w:numId w:val="2"/>
        </w:numPr>
        <w:spacing w:before="0" w:after="117"/>
        <w:rPr/>
      </w:pPr>
      <w:r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essere in possesso del titolo di studio di laurea e/o altro titolo in riferimento ai prerequisiti previsti per il modulo scelto.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essere in possesso di adeguate competenze digitali funzionali all’inserimento dei dati progettuali sulla relativa piattaforma di gestione dei progetti PON.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eastAsia="SimSun" w:ascii="Cambria" w:hAnsi="Cambria" w:asciiTheme="majorHAnsi" w:hAnsiTheme="majorHAnsi"/>
          <w:lang w:eastAsia="it-IT"/>
        </w:rPr>
        <w:t>Di aver preso visione dell’Avviso e di approvarne senza riserva ogni contenuto.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Dichiarazione di insussistenza di incompatibilità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- di non trovarsi in nessuna delle condizioni di incompatibilità previste dalle Disposizioni e Istruzioni per l’attuazione delle iniziative cofinanziate dai Fondi Strutturali europei 2014/2020, in particolare: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non essere parente o affine entro il quarto grado del legale rappresentante dell'Istituto e di altro personale che ha preso parte alla predisposizione del bando di reclutamento, alla comparazione dei curricula degli istanti e alla stesura delle graduatorie dei candidati.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Si allega: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-  Copia di un documento di identità valido; </w:t>
      </w:r>
    </w:p>
    <w:p>
      <w:pPr>
        <w:pStyle w:val="Normal"/>
        <w:spacing w:lineRule="auto" w:line="240" w:before="50" w:after="0"/>
        <w:ind w:left="284" w:right="-1" w:hanging="284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- Curriculum Vitae in formato europeo con indicati i riferimenti dei titoli valutati di cui all’allegato 2 - Tabella di autovalutazione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- Allegato 3 – Informativa Trattamento dei dati personali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Dichiara, inoltre: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conoscere e saper usare la piattaforma on line “Gestione Programmazione Unitaria - GPU”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conoscere e di accettare le seguenti condizioni: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Partecipare, su esplicito invito del Dirigente, alle riunioni di organizzazione del lavoro per fornire e/o ricevere informazioni utili ad ottimizzare lo svolgimento delle attività;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Cooperare con le altre figure coinvolte;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Operare in autonomia, dopo le direttive del Dirigente scolastico e del DSGA;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 alla definizione della programmazione didattica delle attività ed alla definizione dei test di valutazione della stessa;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 alla scelta del materiale didattico o predisporre apposite dispense di supporto all’attività didattica;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Concorrere, nella misura prevista dagli appositi regolamenti, alla registrazione delle informazioni riguardanti le attività svolte in aula e la valutazione delle stesse sulla piattaforma ministeriale per la gestione dei progetti;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Svolgere le attività didattiche nei Plessi dell’Istituto;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Redigere e consegnare, a fine attività  la relazione sul lavoro svolto.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Elegge come domicilio per le comunicazioni relative alla selezione: </w:t>
      </w:r>
    </w:p>
    <w:p>
      <w:pPr>
        <w:pStyle w:val="Normal"/>
        <w:numPr>
          <w:ilvl w:val="0"/>
          <w:numId w:val="1"/>
        </w:numPr>
        <w:spacing w:lineRule="auto" w:line="240" w:before="50" w:after="0"/>
        <w:ind w:left="720" w:right="-1" w:hanging="360"/>
        <w:contextualSpacing/>
        <w:jc w:val="both"/>
        <w:rPr>
          <w:rFonts w:ascii="Cambria" w:hAnsi="Cambria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</w:rPr>
        <w:t xml:space="preserve">la propria residenza </w:t>
      </w:r>
    </w:p>
    <w:p>
      <w:pPr>
        <w:pStyle w:val="Normal"/>
        <w:numPr>
          <w:ilvl w:val="0"/>
          <w:numId w:val="1"/>
        </w:numPr>
        <w:spacing w:lineRule="auto" w:line="240" w:before="50" w:after="0"/>
        <w:ind w:left="720" w:right="-1" w:hanging="360"/>
        <w:contextualSpacing/>
        <w:jc w:val="both"/>
        <w:rPr>
          <w:rFonts w:ascii="Cambria" w:hAnsi="Cambria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</w:rPr>
        <w:t>altro domicilio: _________________________________________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0"/>
          <w:szCs w:val="20"/>
          <w:lang w:eastAsia="it-IT"/>
        </w:rPr>
      </w:pPr>
      <w:r>
        <w:rPr>
          <w:rFonts w:eastAsia="SimSun" w:cs="Times New Roman" w:ascii="Cambria" w:hAnsi="Cambria"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     /      /                                                                                            Firma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sz w:val="24"/>
          <w:szCs w:val="24"/>
          <w:lang w:eastAsia="it-IT"/>
        </w:rPr>
      </w:pPr>
      <w:r>
        <w:rPr>
          <w:rFonts w:eastAsia="SimSun" w:cs="Arial" w:ascii="Cambria" w:hAnsi="Cambria" w:asciiTheme="majorHAnsi" w:hAnsiTheme="majorHAnsi"/>
          <w:b/>
          <w:sz w:val="24"/>
          <w:szCs w:val="24"/>
          <w:lang w:eastAsia="it-IT"/>
        </w:rPr>
        <w:t>Allegato 2 TABELLA VALUTAZIONE TITOLI</w:t>
      </w:r>
      <w:r>
        <w:rPr>
          <w:rFonts w:eastAsia="SimSun" w:cs="Arial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sz w:val="24"/>
          <w:szCs w:val="24"/>
          <w:lang w:eastAsia="it-IT"/>
        </w:rPr>
      </w:pPr>
      <w:r>
        <w:rPr>
          <w:rFonts w:eastAsia="SimSun" w:cs="Arial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Il/La sottoscritt _______________________________________ DICHIARA di essere in possesso dei seguenti </w:t>
      </w:r>
      <w:r>
        <w:rPr>
          <w:rFonts w:cs="Times New Roman" w:ascii="Cambria" w:hAnsi="Cambria"/>
          <w:color w:val="000000"/>
          <w:sz w:val="24"/>
          <w:szCs w:val="24"/>
        </w:rPr>
        <w:t xml:space="preserve"> titoli :</w:t>
      </w:r>
    </w:p>
    <w:tbl>
      <w:tblPr>
        <w:tblW w:w="9854" w:type="dxa"/>
        <w:jc w:val="center"/>
        <w:tblInd w:w="0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13"/>
        <w:gridCol w:w="3404"/>
        <w:gridCol w:w="1"/>
        <w:gridCol w:w="7"/>
        <w:gridCol w:w="1243"/>
        <w:gridCol w:w="23"/>
        <w:gridCol w:w="1"/>
        <w:gridCol w:w="1522"/>
        <w:gridCol w:w="540"/>
      </w:tblGrid>
      <w:tr>
        <w:trPr>
          <w:trHeight w:val="855" w:hRule="atLeast"/>
        </w:trPr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Tabella di valutazione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 a cura candidato</w:t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 a cura della Commissione</w:t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50" w:hRule="atLeast"/>
        </w:trPr>
        <w:tc>
          <w:tcPr>
            <w:tcW w:w="6518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TITOLI CULTURALI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821" w:hRule="atLeast"/>
        </w:trPr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 vecchio ordinamento o Laurea specialistica nuovo ordinamento coerente con l’insegnamento del Modulo prescelto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exact" w:line="270" w:before="0" w:after="0"/>
              <w:ind w:left="230" w:right="0" w:hanging="12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10 per voto da 106 a</w:t>
            </w:r>
            <w:r>
              <w:rPr>
                <w:spacing w:val="-4"/>
                <w:sz w:val="20"/>
                <w:szCs w:val="20"/>
              </w:rPr>
              <w:t>110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auto" w:line="240" w:before="139" w:after="0"/>
              <w:ind w:left="230" w:right="0" w:hanging="12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8 per voto da 100 a</w:t>
            </w:r>
            <w:r>
              <w:rPr>
                <w:spacing w:val="-4"/>
                <w:sz w:val="20"/>
                <w:szCs w:val="20"/>
              </w:rPr>
              <w:t>105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auto" w:line="240" w:before="137" w:after="0"/>
              <w:ind w:left="230" w:right="0" w:hanging="12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Punti 6 per voto fino a </w:t>
            </w:r>
            <w:r>
              <w:rPr>
                <w:spacing w:val="-1"/>
                <w:sz w:val="20"/>
                <w:szCs w:val="20"/>
              </w:rPr>
              <w:t>99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09" w:hRule="atLeast"/>
        </w:trPr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Diploma di scuola secondaria di 2° grado (Considerato solo se non in possesso di laurea)</w:t>
            </w:r>
          </w:p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ind w:left="75" w:right="1934" w:hanging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2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Aggiornamento e formazione in servizio su tematiche coerenti con l'area d'intervento (Percorsi non inferiori alle 30h)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6" w:after="0"/>
              <w:ind w:left="0" w:right="0" w:hanging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Rule="auto" w:line="36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2 per ogni percorso sino ad un massimo di 3 percorsi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Certificazione LIM e altre certificazioni pertinenti  alla didattica multimediale</w:t>
              <w:tab/>
              <w:t>e innovativa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360" w:before="203" w:after="0"/>
              <w:ind w:left="0" w:right="530" w:hanging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2 per ogni certificazione sino ad un massimo di 3 certificazioni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58" w:hRule="atLeast"/>
        </w:trPr>
        <w:tc>
          <w:tcPr>
            <w:tcW w:w="6518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5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ESPERIENZE PROFESSIONALI</w:t>
            </w:r>
          </w:p>
          <w:p>
            <w:pPr>
              <w:pStyle w:val="TableParagraph"/>
              <w:spacing w:lineRule="exact" w:line="275" w:before="0" w:after="1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Esperienza professionale in progetti attinenti alla tematica del modulo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2 Per ogni anno sino ad un massimo di</w:t>
            </w:r>
          </w:p>
          <w:p>
            <w:pPr>
              <w:pStyle w:val="TableParagraph"/>
              <w:spacing w:before="137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5 esperienze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 lavorative con l’utilizzo di  piattaforme online nell’ambito di progetti PON/POR con finanziamenti FSE o FESR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360" w:before="200" w:after="0"/>
              <w:ind w:left="0" w:right="89" w:hanging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1 per ogni partecipazione sino ad un max di 5 esperienze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Esperienza in qualità di tutor o esperto in Progetti PON/ POR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68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1 per ogni incarico espletato sino ad un</w:t>
            </w:r>
          </w:p>
          <w:p>
            <w:pPr>
              <w:pStyle w:val="TableParagraph"/>
              <w:spacing w:lineRule="exact" w:line="264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massimo di 5 esperienze</w:t>
            </w:r>
          </w:p>
          <w:p>
            <w:pPr>
              <w:pStyle w:val="TableParagraph"/>
              <w:spacing w:lineRule="exact" w:line="264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Rule="exact" w:line="264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Rule="exact" w:line="264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518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58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CERTIFICAZIONI</w:t>
            </w:r>
          </w:p>
          <w:p>
            <w:pPr>
              <w:pStyle w:val="TableParagraph"/>
              <w:spacing w:lineRule="exact" w:line="258" w:before="0" w:after="1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92" w:hRule="atLeast"/>
        </w:trPr>
        <w:tc>
          <w:tcPr>
            <w:tcW w:w="311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Certificazioni relative a competenze informatiche e digitali</w:t>
            </w:r>
          </w:p>
        </w:tc>
        <w:tc>
          <w:tcPr>
            <w:tcW w:w="340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68" w:before="0" w:after="1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 2 per ogni certificazione</w:t>
            </w:r>
          </w:p>
        </w:tc>
        <w:tc>
          <w:tcPr>
            <w:tcW w:w="1274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525" w:type="dxa"/>
            <w:gridSpan w:val="4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200"/>
              <w:jc w:val="right"/>
              <w:rPr>
                <w:rFonts w:ascii="Cambria" w:hAnsi="Cambria" w:eastAsia="Calibri" w:cs="Arial"/>
                <w:b/>
                <w:b/>
                <w:sz w:val="20"/>
                <w:szCs w:val="20"/>
              </w:rPr>
            </w:pPr>
            <w:r>
              <w:rPr>
                <w:rFonts w:eastAsia="Calibri" w:cs="Arial"/>
                <w:b/>
                <w:sz w:val="20"/>
                <w:szCs w:val="20"/>
              </w:rPr>
              <w:t>Totale</w:t>
            </w:r>
          </w:p>
        </w:tc>
        <w:tc>
          <w:tcPr>
            <w:tcW w:w="124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208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Si dichiara che i titoli elencati in sintesi trovano riscontro nel Curriculum Vitae Allegato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                                                             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     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__________________                                                                                       Firma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Allegato 3: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INFORMATIVA TRATTAMENTO DATI PERSONALI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bCs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b/>
          <w:b/>
          <w:bCs/>
        </w:rPr>
      </w:pP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 xml:space="preserve">Informativa sul trattamento dei dati personali da parte dell’Istituto Comprensivo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Nome: ___________________________________Cognome: 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Data di Nascita: _______________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Raccolta dati personali: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I Suoi dati personali sono raccolti dall’Istituto Comprensivo di Altavilla Milicia (Pa) (d’ora in avanti “Titolare del trattamento”) per la selezione di cui all’Avviso pubblico 1047 del 05/02/18  Potenziamento del progetto Sport di Classe scuola Primaria, PON FSE 10.2.2A-FSEPON-SI-2018-650 Titolo modulo: Dal Gioco allo Sport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La raccolta dei Suoi dati personali avviene attraverso la registrazione dei dati personali richiesti nella domanda e del curriculum, direttamente nella nostra banca dati. Il trattamento è improntato a principi di correttezza, liceità, trasparenza e tutela della riservatezza.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La invitiamo a non indicare dati ulteriori ad eccezione di quelli espressamente richiesti e/o di quelli che siano da Lei ritenuti assolutamente indispensabili al fine di consentire al Titolare del trattamento un’adeguata valutazione della Sua candidatura e l’espletamento della procedura selettiva.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Finalità del trattamento cui sono destinati i dati e Base giuridica: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contenuti nella domanda e nei documenti alla stessa allegati saranno utilizzati esclusivamente ai fini della gestione della procedura selettiva, nel rispetto e in applicazione delle disposizioni normative vigenti in materia. Il trattamento dei dati personali – ivi compresi eventuali dati sensibili (“categorie particolari di dati”) e relativi a condanne penali o reati (“giudiziari”) per i quali, in assenza di specifica disposizione di legge che ne autorizzi il trattamento, è necessario un Suo consenso da esprimere in calce alla presente informativa – raccolti tramite la domanda di partecipazione e/o nel corso dei successivi colloqui e prove selettive, avviene per le finalità di gestione della selezione in argomento.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Tutti i dati raccolti sono trattati, quindi, esclusivamente per adempimenti connessi all'attività  istituzionale del Titolare del trattamento, la cui base giuridica è rinvenibile nella necessità di eseguire un contratto di cui Lei è parte o di misure precontrattuali adottate su Sua richiesta ovvero per eseguire un compito di interesse pubblico o connesso all’esercizio di pubblici poteri di cui è investito il Titolare (relativamente alle modalità di selezione del personale attraverso un concorso pubblico).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Natura del conferimento dei dati: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conferimento dei dati indicati nella domanda e nei documenti richiesti è obbligatorio. Il mancato conferimento potrebbe comportare l’impossibilità per il Titolare di prendere in considerazione la Sua candidatura e la partecipazione alla selezione.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Modalità di trattamento di dati: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saranno trattati – da persone autorizzate al trattamento – con strumenti manuali, informatici e telematici nell’ambito e in ragione delle finalità sopra specificate e, comunque, sempre rispettando la sicurezza e la riservatezza degli stessi. Il trattamento dei dati avverrà nel rispetto delle misure di sicurezza adottate dal Titolare, in conformità alla legge e ai provvedimenti del Garante per la protezione dei dati personali.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Categorie di soggetti ai quali i dati possono essere comunicati: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trattamento dei dati personali sarà effettuato a mezzo di soggetti espressamente e specificamente designati in qualità di responsabili esterni o incaricati; tali soggetti tratteranno i dati conformemente alle istruzioni ricevute dal Titolare del trattamento, secondo profili operativi agli stessi attribuiti in relazione alle funzioni svolte. Per l’espletamento delle finalità sopra specificate, infatti, i dati potranno essere comunicati in forma cartacea o informatica a soggetti anche esterni, incaricati dal Titolare, quali fornitori, collaboratori, professionisti e membri della Commissione di valutazione della selezione. I dati non saranno soggetti a diffusione, salvo che la pubblicazione dei dati obbligatori per legge da inserire nella sezione “Trasparenza” del sito web istituzionale.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Durata del trattamento e della conservazione: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raccolti attraverso la domanda di partecipazione e riferiti alla Sua “candidatura/selezione”, saranno conservati per un periodo di tempo non superiore a quello necessario agli scopi per i quali sono stati raccolti, per adempiere ad obblighi contrattuali o precontrattuali, di legge e/o di regolamento (fatti salvi i termini prescrizionali e di legge, nel rispetto dei diritti e in ottemperanza degli obblighi conseguenti). In particolare, i criteri utilizzati per determinare il periodo di conservazione sono stabiliti da specifiche norme di legge (che regolamentano l’attività istituzionale del Titolare) che regolamentano l’attività della pubblica amministrazione o da specifiche indicazioni della Soprintendenza dei beni archivistici ovvero dal massimario di scarto previsto.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Diritti dell’interessato: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All’interessato (candidato) sono riconosciuti i diritti di: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chiedere la conferma dell’esistenza o meno di propri dati personali;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le indicazioni circa le finalità del trattamento, le categorie dei dati personali, i destinatari o le categorie di destinatari a cui i dati personali sono stati o saranno comunicati e, quando possibile, il periodo di conservazione;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la rettifica e la cancellazione dei dati;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la limitazione del trattamento;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ottenere la portabilità dei dati, ossia riceverli da un titolare del trattamento, in un formato strutturato, di uso comune e leggibile da dispositivo automatico, e trasmetterli ad un altro titolare del trattamento senza impedimenti;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opporsi, per motivi legittimi, al trattamento in qualsiasi momento;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opporsi ad un processo decisionale automatizzato, compresa la profilazione;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revocare il consenso in qualsiasi momento senza pregiudicare la liceità del trattamento basata sul consenso prestato prima della revoca.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 tal fine sarà necessario inviare la richiesta, attraverso specifica comunicazione a mezzo posta elettronica indirizzata a paic811008@pec.istruzione.it (specificando nell’oggetto “Privacy”) o mediante raccomandata A/R alla sede del Titolare.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Si ricorda inoltre che il soggetto interessato ha sempre il diritto di proporre un reclamo all'Autorità Garante per la protezione dei dati personali per l’esercizio dei suoi diritti o per qualsiasi altra questione relativa al trattamento dei suoi dati personali.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Titolare del trattamento: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Il Titolare del trattamento dei dati è il Dsga dott.ssa Cefalù Rosa dell’Istituto Comprensivo di Altavilla Milicia (Pa).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DICHIARAZIONE DI CONSENSO AL TRATTAMENTO DEI DATI SENSIBILI E GIUDIZIARI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sottoscritto _____________________________________________, acquisite le informazioni fornite ai sensi della normativa italiana ed europea in materia di trattamento dei dati personali (Regolamento UE/2016/679), in ordine alle eventuali categorie particolari di dati e/o giudiziari (“dati relativi a condanne penali o reati”), presta il proprio consenso al trattamento dei dati necessari allo svolgimento delle operazioni indicate nell’informativa.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__________________                                                                                       Firma</w:t>
      </w:r>
    </w:p>
    <w:p>
      <w:pPr>
        <w:pStyle w:val="Normal"/>
        <w:spacing w:before="0" w:after="200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417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29671556"/>
    </w:sdtPr>
    <w:sdtContent>
      <w:p>
        <w:pPr>
          <w:pStyle w:val="Pidipagin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48"/>
        <w:w w:val="100"/>
        <w:rFonts w:cs="Times New Roman"/>
        <w:lang w:val="it-IT" w:eastAsia="it-IT" w:bidi="it-I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74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5c7412"/>
    <w:rPr/>
  </w:style>
  <w:style w:type="character" w:styleId="ListLabel1">
    <w:name w:val="ListLabel 1"/>
    <w:qFormat/>
    <w:rPr>
      <w:rFonts w:eastAsia="Times New Roman" w:cs="Times New Roman"/>
      <w:w w:val="100"/>
      <w:sz w:val="24"/>
      <w:szCs w:val="48"/>
      <w:lang w:val="it-IT" w:eastAsia="it-IT" w:bidi="it-IT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Cambria" w:hAnsi="Cambria"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ascii="Cambria" w:hAnsi="Cambria"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Cambria" w:hAnsi="Cambria"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cs="Symbo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ascii="Cambria" w:hAnsi="Cambria"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ascii="Cambria" w:hAnsi="Cambria"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Pidipagina">
    <w:name w:val="Footer"/>
    <w:basedOn w:val="Normal"/>
    <w:link w:val="PidipaginaCarattere"/>
    <w:uiPriority w:val="99"/>
    <w:unhideWhenUsed/>
    <w:rsid w:val="005c7412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c6004e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en-US" w:bidi="ar-SA"/>
    </w:rPr>
  </w:style>
  <w:style w:type="paragraph" w:styleId="TableParagraph">
    <w:name w:val="Table Paragraph"/>
    <w:basedOn w:val="Normal"/>
    <w:qFormat/>
    <w:pPr>
      <w:spacing w:lineRule="exact" w:line="221"/>
      <w:ind w:left="75" w:hanging="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5c7412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LibreOffice/6.0.3.2$Windows_X86_64 LibreOffice_project/8f48d515416608e3a835360314dac7e47fd0b821</Application>
  <Pages>6</Pages>
  <Words>1887</Words>
  <Characters>11746</Characters>
  <CharactersWithSpaces>13930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2018-12-19T07:06:00Z</dcterms:created>
  <dc:creator>Utente</dc:creator>
  <dc:description/>
  <dc:language>it-IT</dc:language>
  <cp:lastModifiedBy/>
  <cp:lastPrinted>2019-01-04T10:13:36Z</cp:lastPrinted>
  <dcterms:modified xsi:type="dcterms:W3CDTF">2019-01-04T10:21:59Z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