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80" w:type="dxa"/>
        <w:jc w:val="center"/>
        <w:tblLayout w:type="fixed"/>
        <w:tblLook w:val="0000" w:firstRow="0" w:lastRow="0" w:firstColumn="0" w:lastColumn="0" w:noHBand="0" w:noVBand="0"/>
      </w:tblPr>
      <w:tblGrid>
        <w:gridCol w:w="1243"/>
        <w:gridCol w:w="1296"/>
        <w:gridCol w:w="5229"/>
        <w:gridCol w:w="911"/>
        <w:gridCol w:w="1017"/>
        <w:gridCol w:w="1084"/>
      </w:tblGrid>
      <w:tr w:rsidR="003C2810" w:rsidRPr="003C2810" w14:paraId="33910A62" w14:textId="77777777" w:rsidTr="00221E35">
        <w:trPr>
          <w:jc w:val="center"/>
        </w:trPr>
        <w:tc>
          <w:tcPr>
            <w:tcW w:w="1243" w:type="dxa"/>
            <w:shd w:val="clear" w:color="auto" w:fill="FFFFFF"/>
          </w:tcPr>
          <w:p w14:paraId="2744B543" w14:textId="77777777" w:rsidR="003C2810" w:rsidRPr="003C2810" w:rsidRDefault="003C2810" w:rsidP="003C2810">
            <w:pPr>
              <w:suppressAutoHyphens/>
              <w:snapToGrid w:val="0"/>
              <w:spacing w:after="0" w:line="240" w:lineRule="auto"/>
              <w:rPr>
                <w:rFonts w:ascii="Times New Roman" w:eastAsia="Times New Roman" w:hAnsi="Times New Roman" w:cs="Times New Roman"/>
                <w:sz w:val="24"/>
                <w:szCs w:val="20"/>
                <w:lang w:eastAsia="zh-CN"/>
              </w:rPr>
            </w:pPr>
            <w:r w:rsidRPr="003C2810">
              <w:rPr>
                <w:rFonts w:ascii="Times New Roman" w:eastAsia="Times New Roman" w:hAnsi="Times New Roman" w:cs="Times New Roman"/>
                <w:noProof/>
                <w:sz w:val="24"/>
                <w:szCs w:val="20"/>
                <w:lang w:eastAsia="zh-CN"/>
              </w:rPr>
              <w:drawing>
                <wp:inline distT="0" distB="0" distL="0" distR="0" wp14:anchorId="5E481C14" wp14:editId="0F6A1A3D">
                  <wp:extent cx="684530" cy="51562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5"/>
                          <a:srcRect l="-239" t="-378" r="-239" b="-378"/>
                          <a:stretch>
                            <a:fillRect/>
                          </a:stretch>
                        </pic:blipFill>
                        <pic:spPr bwMode="auto">
                          <a:xfrm>
                            <a:off x="0" y="0"/>
                            <a:ext cx="684530" cy="515620"/>
                          </a:xfrm>
                          <a:prstGeom prst="rect">
                            <a:avLst/>
                          </a:prstGeom>
                        </pic:spPr>
                      </pic:pic>
                    </a:graphicData>
                  </a:graphic>
                </wp:inline>
              </w:drawing>
            </w:r>
          </w:p>
        </w:tc>
        <w:tc>
          <w:tcPr>
            <w:tcW w:w="1296" w:type="dxa"/>
          </w:tcPr>
          <w:p w14:paraId="11EA869C" w14:textId="77777777" w:rsidR="003C2810" w:rsidRPr="003C2810" w:rsidRDefault="003C2810" w:rsidP="003C2810">
            <w:pPr>
              <w:suppressAutoHyphens/>
              <w:snapToGrid w:val="0"/>
              <w:spacing w:after="0" w:line="240" w:lineRule="auto"/>
              <w:jc w:val="both"/>
              <w:rPr>
                <w:rFonts w:ascii="Verdana" w:eastAsia="Times New Roman" w:hAnsi="Verdana" w:cs="Verdana"/>
                <w:b/>
                <w:color w:val="1F497D"/>
                <w:spacing w:val="20"/>
                <w:lang w:eastAsia="zh-CN"/>
              </w:rPr>
            </w:pPr>
            <w:r w:rsidRPr="003C2810">
              <w:rPr>
                <w:rFonts w:ascii="Times New Roman" w:eastAsia="Times New Roman" w:hAnsi="Times New Roman" w:cs="Times New Roman"/>
                <w:noProof/>
                <w:sz w:val="20"/>
                <w:szCs w:val="20"/>
                <w:lang w:eastAsia="zh-CN"/>
              </w:rPr>
              <w:drawing>
                <wp:inline distT="0" distB="0" distL="0" distR="0" wp14:anchorId="747D4A02" wp14:editId="058D233E">
                  <wp:extent cx="637540" cy="69088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6"/>
                          <a:srcRect l="-118" t="-105" r="-118" b="-105"/>
                          <a:stretch>
                            <a:fillRect/>
                          </a:stretch>
                        </pic:blipFill>
                        <pic:spPr bwMode="auto">
                          <a:xfrm>
                            <a:off x="0" y="0"/>
                            <a:ext cx="637540" cy="690880"/>
                          </a:xfrm>
                          <a:prstGeom prst="rect">
                            <a:avLst/>
                          </a:prstGeom>
                        </pic:spPr>
                      </pic:pic>
                    </a:graphicData>
                  </a:graphic>
                </wp:inline>
              </w:drawing>
            </w:r>
          </w:p>
        </w:tc>
        <w:tc>
          <w:tcPr>
            <w:tcW w:w="5229" w:type="dxa"/>
            <w:shd w:val="clear" w:color="auto" w:fill="FFFFFF"/>
            <w:vAlign w:val="center"/>
          </w:tcPr>
          <w:p w14:paraId="6D3ADC25" w14:textId="77777777" w:rsidR="003C2810" w:rsidRPr="003C2810" w:rsidRDefault="003C2810" w:rsidP="003C2810">
            <w:pPr>
              <w:suppressAutoHyphens/>
              <w:snapToGrid w:val="0"/>
              <w:spacing w:after="0" w:line="240" w:lineRule="auto"/>
              <w:jc w:val="center"/>
              <w:rPr>
                <w:rFonts w:ascii="Verdana" w:eastAsia="Times New Roman" w:hAnsi="Verdana" w:cs="Verdana"/>
                <w:b/>
                <w:color w:val="1F497D"/>
                <w:spacing w:val="20"/>
                <w:lang w:eastAsia="zh-CN"/>
              </w:rPr>
            </w:pPr>
            <w:r w:rsidRPr="003C2810">
              <w:rPr>
                <w:rFonts w:ascii="Verdana" w:eastAsia="Times New Roman" w:hAnsi="Verdana" w:cs="Verdana"/>
                <w:b/>
                <w:color w:val="1F497D"/>
                <w:spacing w:val="20"/>
                <w:lang w:eastAsia="zh-CN"/>
              </w:rPr>
              <w:t xml:space="preserve">Istituto Comprensivo Statale </w:t>
            </w:r>
          </w:p>
          <w:p w14:paraId="061C709B" w14:textId="77777777" w:rsidR="003C2810" w:rsidRPr="003C2810" w:rsidRDefault="003C2810" w:rsidP="003C2810">
            <w:pPr>
              <w:keepNext/>
              <w:numPr>
                <w:ilvl w:val="1"/>
                <w:numId w:val="2"/>
              </w:numPr>
              <w:suppressAutoHyphens/>
              <w:snapToGrid w:val="0"/>
              <w:spacing w:after="0" w:line="240" w:lineRule="auto"/>
              <w:jc w:val="center"/>
              <w:outlineLvl w:val="1"/>
              <w:rPr>
                <w:rFonts w:ascii="Times New Roman" w:eastAsia="Times New Roman" w:hAnsi="Times New Roman" w:cs="Times New Roman"/>
                <w:sz w:val="24"/>
                <w:szCs w:val="20"/>
                <w:lang w:eastAsia="zh-CN"/>
              </w:rPr>
            </w:pPr>
            <w:r w:rsidRPr="003C2810">
              <w:rPr>
                <w:rFonts w:ascii="Verdana" w:eastAsia="Times New Roman" w:hAnsi="Verdana" w:cs="Verdana"/>
                <w:b/>
                <w:i/>
                <w:iCs/>
                <w:color w:val="1F497D"/>
                <w:spacing w:val="20"/>
                <w:sz w:val="20"/>
                <w:szCs w:val="18"/>
                <w:lang w:eastAsia="zh-CN"/>
              </w:rPr>
              <w:t>ALTAVILLA MILICIA</w:t>
            </w:r>
            <w:r w:rsidRPr="003C2810">
              <w:rPr>
                <w:rFonts w:ascii="Verdana" w:eastAsia="Times New Roman" w:hAnsi="Verdana" w:cs="Verdana"/>
                <w:i/>
                <w:iCs/>
                <w:color w:val="1F497D"/>
                <w:spacing w:val="20"/>
                <w:sz w:val="20"/>
                <w:szCs w:val="18"/>
                <w:lang w:eastAsia="zh-CN"/>
              </w:rPr>
              <w:t xml:space="preserve"> </w:t>
            </w:r>
          </w:p>
          <w:p w14:paraId="0C1892D9" w14:textId="77777777" w:rsidR="003C2810" w:rsidRPr="003C2810" w:rsidRDefault="003C2810" w:rsidP="003C2810">
            <w:pPr>
              <w:keepNext/>
              <w:numPr>
                <w:ilvl w:val="1"/>
                <w:numId w:val="2"/>
              </w:numPr>
              <w:suppressAutoHyphens/>
              <w:spacing w:after="0" w:line="240" w:lineRule="auto"/>
              <w:jc w:val="center"/>
              <w:outlineLvl w:val="1"/>
              <w:rPr>
                <w:rFonts w:ascii="Verdana" w:eastAsia="Times New Roman" w:hAnsi="Verdana" w:cs="Verdana"/>
                <w:i/>
                <w:iCs/>
                <w:color w:val="1F497D"/>
                <w:sz w:val="18"/>
                <w:szCs w:val="18"/>
                <w:lang w:eastAsia="zh-CN"/>
              </w:rPr>
            </w:pPr>
            <w:r w:rsidRPr="003C2810">
              <w:rPr>
                <w:rFonts w:ascii="Verdana" w:eastAsia="Times New Roman" w:hAnsi="Verdana" w:cs="Verdana"/>
                <w:i/>
                <w:iCs/>
                <w:color w:val="1F497D"/>
                <w:sz w:val="18"/>
                <w:szCs w:val="18"/>
                <w:lang w:eastAsia="zh-CN"/>
              </w:rPr>
              <w:t xml:space="preserve">di Scuola dell’Infanzia, Primaria e </w:t>
            </w:r>
          </w:p>
          <w:p w14:paraId="25C64C93" w14:textId="77777777" w:rsidR="003C2810" w:rsidRPr="003C2810" w:rsidRDefault="003C2810" w:rsidP="003C2810">
            <w:pPr>
              <w:keepNext/>
              <w:numPr>
                <w:ilvl w:val="1"/>
                <w:numId w:val="2"/>
              </w:numPr>
              <w:suppressAutoHyphens/>
              <w:spacing w:after="0" w:line="240" w:lineRule="auto"/>
              <w:jc w:val="center"/>
              <w:outlineLvl w:val="1"/>
              <w:rPr>
                <w:rFonts w:ascii="Verdana" w:eastAsia="Times New Roman" w:hAnsi="Verdana" w:cs="Verdana"/>
                <w:i/>
                <w:iCs/>
                <w:color w:val="1F497D"/>
                <w:sz w:val="18"/>
                <w:szCs w:val="18"/>
                <w:lang w:eastAsia="zh-CN"/>
              </w:rPr>
            </w:pPr>
            <w:r w:rsidRPr="003C2810">
              <w:rPr>
                <w:rFonts w:ascii="Verdana" w:eastAsia="Times New Roman" w:hAnsi="Verdana" w:cs="Verdana"/>
                <w:i/>
                <w:iCs/>
                <w:color w:val="1F497D"/>
                <w:sz w:val="18"/>
                <w:szCs w:val="18"/>
                <w:lang w:eastAsia="zh-CN"/>
              </w:rPr>
              <w:t xml:space="preserve">Secondaria di I grado </w:t>
            </w:r>
          </w:p>
          <w:p w14:paraId="437470A7" w14:textId="77777777" w:rsidR="003C2810" w:rsidRPr="003C2810" w:rsidRDefault="003C2810" w:rsidP="003C2810">
            <w:pPr>
              <w:suppressAutoHyphens/>
              <w:snapToGrid w:val="0"/>
              <w:spacing w:after="0" w:line="240" w:lineRule="auto"/>
              <w:jc w:val="center"/>
              <w:rPr>
                <w:rFonts w:ascii="Verdana" w:eastAsia="Times New Roman" w:hAnsi="Verdana" w:cs="Verdana"/>
                <w:i/>
                <w:iCs/>
                <w:color w:val="1F497D"/>
                <w:spacing w:val="20"/>
                <w:sz w:val="18"/>
                <w:szCs w:val="18"/>
                <w:lang w:eastAsia="zh-CN"/>
              </w:rPr>
            </w:pPr>
            <w:r w:rsidRPr="003C2810">
              <w:rPr>
                <w:rFonts w:ascii="Verdana" w:eastAsia="Times New Roman" w:hAnsi="Verdana" w:cs="Verdana"/>
                <w:i/>
                <w:iCs/>
                <w:color w:val="1F497D"/>
                <w:spacing w:val="20"/>
                <w:sz w:val="18"/>
                <w:szCs w:val="18"/>
                <w:lang w:eastAsia="zh-CN"/>
              </w:rPr>
              <w:t>ad indirizzo Musicale</w:t>
            </w:r>
          </w:p>
          <w:p w14:paraId="65129AEC" w14:textId="77777777" w:rsidR="003C2810" w:rsidRPr="003C2810" w:rsidRDefault="003C2810" w:rsidP="003C2810">
            <w:pPr>
              <w:suppressAutoHyphens/>
              <w:spacing w:after="0" w:line="240" w:lineRule="auto"/>
              <w:jc w:val="center"/>
              <w:rPr>
                <w:rFonts w:ascii="Verdana" w:eastAsia="Times New Roman" w:hAnsi="Verdana" w:cs="Verdana"/>
                <w:color w:val="1F497D"/>
                <w:spacing w:val="30"/>
                <w:sz w:val="16"/>
                <w:szCs w:val="16"/>
                <w:lang w:eastAsia="zh-CN"/>
              </w:rPr>
            </w:pPr>
            <w:r w:rsidRPr="003C2810">
              <w:rPr>
                <w:rFonts w:ascii="Verdana" w:eastAsia="Times New Roman" w:hAnsi="Verdana" w:cs="Verdana"/>
                <w:color w:val="1F497D"/>
                <w:spacing w:val="30"/>
                <w:sz w:val="16"/>
                <w:szCs w:val="16"/>
                <w:lang w:eastAsia="zh-CN"/>
              </w:rPr>
              <w:t xml:space="preserve">Via Caduti di Nassiriya, 4 </w:t>
            </w:r>
          </w:p>
          <w:p w14:paraId="15CE2AED" w14:textId="77777777" w:rsidR="003C2810" w:rsidRPr="003C2810" w:rsidRDefault="003C2810" w:rsidP="003C2810">
            <w:pPr>
              <w:suppressAutoHyphens/>
              <w:spacing w:after="0" w:line="240" w:lineRule="auto"/>
              <w:jc w:val="center"/>
              <w:rPr>
                <w:rFonts w:ascii="Verdana" w:eastAsia="Times New Roman" w:hAnsi="Verdana" w:cs="Verdana"/>
                <w:b/>
                <w:bCs/>
                <w:color w:val="1F497D"/>
                <w:spacing w:val="30"/>
                <w:sz w:val="16"/>
                <w:szCs w:val="16"/>
                <w:lang w:eastAsia="zh-CN"/>
              </w:rPr>
            </w:pPr>
            <w:proofErr w:type="gramStart"/>
            <w:r w:rsidRPr="003C2810">
              <w:rPr>
                <w:rFonts w:ascii="Verdana" w:eastAsia="Times New Roman" w:hAnsi="Verdana" w:cs="Verdana"/>
                <w:b/>
                <w:bCs/>
                <w:color w:val="1F497D"/>
                <w:spacing w:val="30"/>
                <w:sz w:val="16"/>
                <w:szCs w:val="16"/>
                <w:lang w:eastAsia="zh-CN"/>
              </w:rPr>
              <w:t>90010  -</w:t>
            </w:r>
            <w:proofErr w:type="gramEnd"/>
            <w:r w:rsidRPr="003C2810">
              <w:rPr>
                <w:rFonts w:ascii="Verdana" w:eastAsia="Times New Roman" w:hAnsi="Verdana" w:cs="Verdana"/>
                <w:b/>
                <w:bCs/>
                <w:color w:val="1F497D"/>
                <w:spacing w:val="30"/>
                <w:sz w:val="16"/>
                <w:szCs w:val="16"/>
                <w:lang w:eastAsia="zh-CN"/>
              </w:rPr>
              <w:t xml:space="preserve">  Altavilla Milicia (PA)</w:t>
            </w:r>
          </w:p>
          <w:p w14:paraId="21517BC0" w14:textId="77777777" w:rsidR="003C2810" w:rsidRPr="003C2810" w:rsidRDefault="003C2810" w:rsidP="003C2810">
            <w:pPr>
              <w:keepNext/>
              <w:numPr>
                <w:ilvl w:val="0"/>
                <w:numId w:val="2"/>
              </w:numPr>
              <w:tabs>
                <w:tab w:val="left" w:pos="2895"/>
              </w:tabs>
              <w:suppressAutoHyphens/>
              <w:spacing w:after="0" w:line="240" w:lineRule="auto"/>
              <w:jc w:val="center"/>
              <w:outlineLvl w:val="0"/>
              <w:rPr>
                <w:rFonts w:ascii="Times New Roman" w:eastAsia="Times New Roman" w:hAnsi="Times New Roman" w:cs="Times New Roman"/>
                <w:sz w:val="28"/>
                <w:szCs w:val="20"/>
                <w:lang w:eastAsia="zh-CN"/>
              </w:rPr>
            </w:pPr>
            <w:r w:rsidRPr="003C2810">
              <w:rPr>
                <w:rFonts w:ascii="Verdana" w:eastAsia="Times New Roman" w:hAnsi="Verdana" w:cs="Verdana"/>
                <w:color w:val="1F497D"/>
                <w:spacing w:val="10"/>
                <w:sz w:val="16"/>
                <w:szCs w:val="16"/>
                <w:lang w:val="en-US" w:eastAsia="zh-CN"/>
              </w:rPr>
              <w:t xml:space="preserve">C.F. 87001450821 - Cod. </w:t>
            </w:r>
            <w:proofErr w:type="spellStart"/>
            <w:r w:rsidRPr="003C2810">
              <w:rPr>
                <w:rFonts w:ascii="Verdana" w:eastAsia="Times New Roman" w:hAnsi="Verdana" w:cs="Verdana"/>
                <w:color w:val="1F497D"/>
                <w:spacing w:val="10"/>
                <w:sz w:val="16"/>
                <w:szCs w:val="16"/>
                <w:lang w:val="en-US" w:eastAsia="zh-CN"/>
              </w:rPr>
              <w:t>Mecc</w:t>
            </w:r>
            <w:proofErr w:type="spellEnd"/>
            <w:r w:rsidRPr="003C2810">
              <w:rPr>
                <w:rFonts w:ascii="Verdana" w:eastAsia="Times New Roman" w:hAnsi="Verdana" w:cs="Verdana"/>
                <w:color w:val="1F497D"/>
                <w:spacing w:val="10"/>
                <w:sz w:val="16"/>
                <w:szCs w:val="16"/>
                <w:lang w:val="en-US" w:eastAsia="zh-CN"/>
              </w:rPr>
              <w:t xml:space="preserve">. </w:t>
            </w:r>
            <w:r w:rsidRPr="003C2810">
              <w:rPr>
                <w:rFonts w:ascii="Verdana" w:eastAsia="Times New Roman" w:hAnsi="Verdana" w:cs="Verdana"/>
                <w:color w:val="1F497D"/>
                <w:spacing w:val="10"/>
                <w:sz w:val="16"/>
                <w:szCs w:val="16"/>
                <w:lang w:eastAsia="zh-CN"/>
              </w:rPr>
              <w:t>Paic811008</w:t>
            </w:r>
          </w:p>
          <w:p w14:paraId="4E052A53" w14:textId="77777777" w:rsidR="003C2810" w:rsidRPr="003C2810" w:rsidRDefault="003C2810" w:rsidP="003C2810">
            <w:pPr>
              <w:tabs>
                <w:tab w:val="left" w:pos="2895"/>
              </w:tabs>
              <w:suppressAutoHyphens/>
              <w:spacing w:after="0" w:line="240" w:lineRule="auto"/>
              <w:jc w:val="center"/>
              <w:rPr>
                <w:rFonts w:ascii="Verdana" w:eastAsia="Times New Roman" w:hAnsi="Verdana" w:cs="Verdana"/>
                <w:color w:val="1F497D"/>
                <w:spacing w:val="10"/>
                <w:sz w:val="16"/>
                <w:szCs w:val="16"/>
                <w:lang w:eastAsia="zh-CN"/>
              </w:rPr>
            </w:pPr>
            <w:r w:rsidRPr="003C2810">
              <w:rPr>
                <w:rFonts w:ascii="Verdana" w:eastAsia="Times New Roman" w:hAnsi="Verdana" w:cs="Verdana"/>
                <w:color w:val="1F497D"/>
                <w:spacing w:val="10"/>
                <w:sz w:val="16"/>
                <w:szCs w:val="16"/>
                <w:lang w:eastAsia="zh-CN"/>
              </w:rPr>
              <w:t>________________________________</w:t>
            </w:r>
          </w:p>
        </w:tc>
        <w:tc>
          <w:tcPr>
            <w:tcW w:w="911" w:type="dxa"/>
          </w:tcPr>
          <w:p w14:paraId="3735871F" w14:textId="77777777" w:rsidR="003C2810" w:rsidRPr="003C2810" w:rsidRDefault="003C2810" w:rsidP="003C2810">
            <w:pPr>
              <w:suppressAutoHyphens/>
              <w:snapToGrid w:val="0"/>
              <w:spacing w:after="0" w:line="240" w:lineRule="auto"/>
              <w:jc w:val="center"/>
              <w:rPr>
                <w:rFonts w:ascii="Times New Roman" w:eastAsia="Times New Roman" w:hAnsi="Times New Roman" w:cs="Times New Roman"/>
                <w:sz w:val="24"/>
                <w:szCs w:val="20"/>
                <w:lang w:eastAsia="zh-CN"/>
              </w:rPr>
            </w:pPr>
            <w:r w:rsidRPr="003C2810">
              <w:rPr>
                <w:rFonts w:ascii="Times New Roman" w:eastAsia="Times New Roman" w:hAnsi="Times New Roman" w:cs="Times New Roman"/>
                <w:noProof/>
                <w:sz w:val="24"/>
                <w:szCs w:val="20"/>
                <w:lang w:eastAsia="zh-CN"/>
              </w:rPr>
              <w:drawing>
                <wp:inline distT="0" distB="0" distL="0" distR="0" wp14:anchorId="128DC663" wp14:editId="640074AB">
                  <wp:extent cx="507365" cy="598170"/>
                  <wp:effectExtent l="0" t="0" r="0" b="0"/>
                  <wp:docPr id="3" name="Immagin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pic:cNvPicPr>
                            <a:picLocks noChangeAspect="1" noChangeArrowheads="1"/>
                          </pic:cNvPicPr>
                        </pic:nvPicPr>
                        <pic:blipFill>
                          <a:blip r:embed="rId7"/>
                          <a:srcRect l="-216" t="-179" r="-216" b="-179"/>
                          <a:stretch>
                            <a:fillRect/>
                          </a:stretch>
                        </pic:blipFill>
                        <pic:spPr bwMode="auto">
                          <a:xfrm>
                            <a:off x="0" y="0"/>
                            <a:ext cx="507365" cy="598170"/>
                          </a:xfrm>
                          <a:prstGeom prst="rect">
                            <a:avLst/>
                          </a:prstGeom>
                        </pic:spPr>
                      </pic:pic>
                    </a:graphicData>
                  </a:graphic>
                </wp:inline>
              </w:drawing>
            </w:r>
          </w:p>
        </w:tc>
        <w:tc>
          <w:tcPr>
            <w:tcW w:w="1017" w:type="dxa"/>
          </w:tcPr>
          <w:p w14:paraId="1B8D895B" w14:textId="77777777" w:rsidR="003C2810" w:rsidRPr="003C2810" w:rsidRDefault="003C2810" w:rsidP="003C2810">
            <w:pPr>
              <w:suppressAutoHyphens/>
              <w:snapToGrid w:val="0"/>
              <w:spacing w:after="0" w:line="240" w:lineRule="auto"/>
              <w:jc w:val="center"/>
              <w:rPr>
                <w:rFonts w:ascii="Times New Roman" w:eastAsia="Times New Roman" w:hAnsi="Times New Roman" w:cs="Times New Roman"/>
                <w:sz w:val="20"/>
                <w:szCs w:val="20"/>
                <w:lang w:eastAsia="zh-CN"/>
              </w:rPr>
            </w:pPr>
            <w:r w:rsidRPr="003C2810">
              <w:rPr>
                <w:rFonts w:ascii="Times New Roman" w:eastAsia="Times New Roman" w:hAnsi="Times New Roman" w:cs="Times New Roman"/>
                <w:noProof/>
                <w:sz w:val="20"/>
                <w:szCs w:val="20"/>
                <w:lang w:eastAsia="zh-CN"/>
              </w:rPr>
              <w:drawing>
                <wp:inline distT="0" distB="0" distL="0" distR="0" wp14:anchorId="0088A083" wp14:editId="148273A5">
                  <wp:extent cx="580390" cy="761365"/>
                  <wp:effectExtent l="0" t="0" r="0" b="0"/>
                  <wp:docPr id="4" name="Immagin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4"/>
                          <pic:cNvPicPr>
                            <a:picLocks noChangeAspect="1" noChangeArrowheads="1"/>
                          </pic:cNvPicPr>
                        </pic:nvPicPr>
                        <pic:blipFill>
                          <a:blip r:embed="rId8"/>
                          <a:srcRect l="-96" t="-74" r="-96" b="-74"/>
                          <a:stretch>
                            <a:fillRect/>
                          </a:stretch>
                        </pic:blipFill>
                        <pic:spPr bwMode="auto">
                          <a:xfrm>
                            <a:off x="0" y="0"/>
                            <a:ext cx="580390" cy="761365"/>
                          </a:xfrm>
                          <a:prstGeom prst="rect">
                            <a:avLst/>
                          </a:prstGeom>
                        </pic:spPr>
                      </pic:pic>
                    </a:graphicData>
                  </a:graphic>
                </wp:inline>
              </w:drawing>
            </w:r>
          </w:p>
        </w:tc>
        <w:tc>
          <w:tcPr>
            <w:tcW w:w="1084" w:type="dxa"/>
          </w:tcPr>
          <w:p w14:paraId="1FDB1A6A" w14:textId="77777777" w:rsidR="003C2810" w:rsidRPr="003C2810" w:rsidRDefault="003C2810" w:rsidP="003C2810">
            <w:pPr>
              <w:suppressAutoHyphens/>
              <w:snapToGrid w:val="0"/>
              <w:spacing w:after="0" w:line="240" w:lineRule="auto"/>
              <w:jc w:val="center"/>
              <w:rPr>
                <w:rFonts w:ascii="Times New Roman" w:eastAsia="Times New Roman" w:hAnsi="Times New Roman" w:cs="Times New Roman"/>
                <w:sz w:val="24"/>
                <w:szCs w:val="20"/>
                <w:lang w:eastAsia="zh-CN"/>
              </w:rPr>
            </w:pPr>
            <w:r w:rsidRPr="003C2810">
              <w:rPr>
                <w:rFonts w:ascii="Times New Roman" w:eastAsia="Times New Roman" w:hAnsi="Times New Roman" w:cs="Times New Roman"/>
                <w:noProof/>
                <w:sz w:val="20"/>
                <w:szCs w:val="20"/>
                <w:lang w:eastAsia="zh-CN"/>
              </w:rPr>
              <w:drawing>
                <wp:inline distT="0" distB="0" distL="0" distR="0" wp14:anchorId="6B9B414E" wp14:editId="3E2533CD">
                  <wp:extent cx="621030" cy="621030"/>
                  <wp:effectExtent l="0" t="0" r="0" b="0"/>
                  <wp:docPr id="5" name="Immagin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5"/>
                          <pic:cNvPicPr>
                            <a:picLocks noChangeAspect="1" noChangeArrowheads="1"/>
                          </pic:cNvPicPr>
                        </pic:nvPicPr>
                        <pic:blipFill>
                          <a:blip r:embed="rId9"/>
                          <a:srcRect l="-99" t="-99" r="-99" b="-99"/>
                          <a:stretch>
                            <a:fillRect/>
                          </a:stretch>
                        </pic:blipFill>
                        <pic:spPr bwMode="auto">
                          <a:xfrm>
                            <a:off x="0" y="0"/>
                            <a:ext cx="621030" cy="621030"/>
                          </a:xfrm>
                          <a:prstGeom prst="rect">
                            <a:avLst/>
                          </a:prstGeom>
                        </pic:spPr>
                      </pic:pic>
                    </a:graphicData>
                  </a:graphic>
                </wp:inline>
              </w:drawing>
            </w:r>
          </w:p>
        </w:tc>
      </w:tr>
    </w:tbl>
    <w:p w14:paraId="1E874A2E" w14:textId="77777777" w:rsidR="009F139B" w:rsidRDefault="009F139B"/>
    <w:p w14:paraId="473599CE" w14:textId="77777777" w:rsidR="009F139B" w:rsidRDefault="009F139B"/>
    <w:p w14:paraId="6E5A5E88" w14:textId="07480039" w:rsidR="009F139B" w:rsidRDefault="00142AB8">
      <w:pPr>
        <w:pStyle w:val="Titolo5"/>
        <w:tabs>
          <w:tab w:val="left" w:pos="742"/>
        </w:tabs>
        <w:spacing w:line="360" w:lineRule="auto"/>
        <w:ind w:left="57" w:right="57" w:firstLine="0"/>
        <w:jc w:val="center"/>
        <w:rPr>
          <w:sz w:val="24"/>
          <w:szCs w:val="24"/>
        </w:rPr>
      </w:pPr>
      <w:r>
        <w:rPr>
          <w:sz w:val="24"/>
          <w:szCs w:val="24"/>
        </w:rPr>
        <w:t>RIAMMISSIONE IN CASO DI TRATTAMENTO CON SUTURE-MEDICAZIONI- APPARECCHI GESSATI</w:t>
      </w:r>
      <w:r w:rsidR="003C2810">
        <w:rPr>
          <w:sz w:val="24"/>
          <w:szCs w:val="24"/>
        </w:rPr>
        <w:t xml:space="preserve"> e MALATTIE INFETTIVE</w:t>
      </w:r>
    </w:p>
    <w:p w14:paraId="1BE97A6C" w14:textId="77777777" w:rsidR="009F139B" w:rsidRDefault="009F139B">
      <w:pPr>
        <w:widowControl w:val="0"/>
        <w:pBdr>
          <w:top w:val="nil"/>
          <w:left w:val="nil"/>
          <w:bottom w:val="nil"/>
          <w:right w:val="nil"/>
          <w:between w:val="nil"/>
        </w:pBdr>
        <w:spacing w:before="1" w:after="0" w:line="360" w:lineRule="auto"/>
        <w:ind w:left="295" w:right="241"/>
        <w:jc w:val="both"/>
        <w:rPr>
          <w:rFonts w:ascii="Tahoma" w:eastAsia="Tahoma" w:hAnsi="Tahoma" w:cs="Tahoma"/>
          <w:color w:val="000000"/>
          <w:sz w:val="24"/>
          <w:szCs w:val="24"/>
        </w:rPr>
      </w:pPr>
    </w:p>
    <w:p w14:paraId="670A542E" w14:textId="77777777" w:rsidR="009F139B" w:rsidRDefault="009F139B">
      <w:pPr>
        <w:widowControl w:val="0"/>
        <w:pBdr>
          <w:top w:val="nil"/>
          <w:left w:val="nil"/>
          <w:bottom w:val="nil"/>
          <w:right w:val="nil"/>
          <w:between w:val="nil"/>
        </w:pBdr>
        <w:spacing w:before="1" w:after="0" w:line="360" w:lineRule="auto"/>
        <w:ind w:left="295" w:right="241"/>
        <w:jc w:val="both"/>
        <w:rPr>
          <w:rFonts w:ascii="Tahoma" w:eastAsia="Tahoma" w:hAnsi="Tahoma" w:cs="Tahoma"/>
          <w:color w:val="000000"/>
          <w:sz w:val="24"/>
          <w:szCs w:val="24"/>
        </w:rPr>
      </w:pPr>
    </w:p>
    <w:p w14:paraId="54A15ACA" w14:textId="77777777" w:rsidR="001E79D3" w:rsidRPr="003C2810" w:rsidRDefault="00CB13E6" w:rsidP="00CB13E6">
      <w:pPr>
        <w:widowControl w:val="0"/>
        <w:pBdr>
          <w:top w:val="nil"/>
          <w:left w:val="nil"/>
          <w:bottom w:val="nil"/>
          <w:right w:val="nil"/>
          <w:between w:val="nil"/>
        </w:pBdr>
        <w:spacing w:before="1" w:after="0"/>
        <w:ind w:left="295" w:right="241"/>
        <w:jc w:val="both"/>
        <w:rPr>
          <w:rFonts w:asciiTheme="majorHAnsi" w:hAnsiTheme="majorHAnsi" w:cstheme="majorHAnsi"/>
          <w:sz w:val="24"/>
          <w:szCs w:val="24"/>
          <w:shd w:val="clear" w:color="auto" w:fill="FFFFFF"/>
        </w:rPr>
      </w:pPr>
      <w:r w:rsidRPr="003C2810">
        <w:rPr>
          <w:rFonts w:asciiTheme="majorHAnsi" w:hAnsiTheme="majorHAnsi" w:cstheme="majorHAnsi"/>
          <w:sz w:val="24"/>
          <w:szCs w:val="24"/>
          <w:shd w:val="clear" w:color="auto" w:fill="FFFFFF"/>
        </w:rPr>
        <w:t>Si precisa, alle famiglie e al personale scolastico, che di norma, gli alunni, reduci da infortuni di varia natura, non possono frequentare la scuola nel periodo coperto dalla prognosi. In caso di gessature, suture e medicazioni è possibile riammettere a scuola l’alunno/a con la dichiarazione sottoscritta dai genitori, a cui deve essere allegato il referto medico. Nel caso si tratti di una riammissione anticipata, perché il referto prescrive una prognosi più lunga, e qualora nel medesimo certificato non sia specificato che l’alunno/a possa riprendere l’attività scolastica, è necessario richiedere una certificazione medica che determini la possibilità per l’alunno/a di frequentare. Il genitore, in questi casi, può presentare apposita richiesta di riammissione al Dirigente Scolastico, corredata da certificazione nella quale si attesti che l’alunno/a, nonostante l’infortunio subito o l’eventuale impedimento (gessi, fasciature, punti di sutura) è idoneo/a alla frequenza scolastica. Ove il referto medico sia quello rilasciato dagli Enti ospedalieri al momento dell’infortunio, è necessaria una ulteriore certificazione medica che attesti espressamente la non sussistenza di ostacoli alla frequenza delle lezioni da parte dell’alunno/a e quindi l’idoneità. Si potranno modificare i tempi di presenza a scuola, in base all’entità e alle limitazioni che gesso, stampelle e/o altro possono arrecare. Può essere previsto un ingresso e/o una uscita lievemente posticipati per evitare i momenti di affollamento, al fine di adottare le dovute precauzioni onde evitare pericolosi contatti con i compagni e per agevolare movimenti dell’infortunato/a all’interno dell’aula. Si richiama l’attenzione dei docenti e del personale ATA sull’applicazione della norma affinché il rientro a scuola degli alunni con prognosi non sia consenti</w:t>
      </w:r>
      <w:r w:rsidR="001E79D3" w:rsidRPr="003C2810">
        <w:rPr>
          <w:rFonts w:asciiTheme="majorHAnsi" w:hAnsiTheme="majorHAnsi" w:cstheme="majorHAnsi"/>
          <w:sz w:val="24"/>
          <w:szCs w:val="24"/>
          <w:shd w:val="clear" w:color="auto" w:fill="FFFFFF"/>
        </w:rPr>
        <w:t xml:space="preserve">ta senza </w:t>
      </w:r>
      <w:proofErr w:type="gramStart"/>
      <w:r w:rsidR="001E79D3" w:rsidRPr="003C2810">
        <w:rPr>
          <w:rFonts w:asciiTheme="majorHAnsi" w:hAnsiTheme="majorHAnsi" w:cstheme="majorHAnsi"/>
          <w:sz w:val="24"/>
          <w:szCs w:val="24"/>
          <w:shd w:val="clear" w:color="auto" w:fill="FFFFFF"/>
        </w:rPr>
        <w:t>l’autorizzazione  del</w:t>
      </w:r>
      <w:proofErr w:type="gramEnd"/>
      <w:r w:rsidR="001E79D3" w:rsidRPr="003C2810">
        <w:rPr>
          <w:rFonts w:asciiTheme="majorHAnsi" w:hAnsiTheme="majorHAnsi" w:cstheme="majorHAnsi"/>
          <w:sz w:val="24"/>
          <w:szCs w:val="24"/>
          <w:shd w:val="clear" w:color="auto" w:fill="FFFFFF"/>
        </w:rPr>
        <w:t xml:space="preserve"> Dirigente Scolastico.</w:t>
      </w:r>
    </w:p>
    <w:p w14:paraId="04A921A1" w14:textId="5AE0C14F" w:rsidR="00CB13E6" w:rsidRDefault="00CB13E6" w:rsidP="003C2810">
      <w:pPr>
        <w:widowControl w:val="0"/>
        <w:pBdr>
          <w:top w:val="nil"/>
          <w:left w:val="nil"/>
          <w:bottom w:val="nil"/>
          <w:right w:val="nil"/>
          <w:between w:val="nil"/>
        </w:pBdr>
        <w:spacing w:before="1" w:after="0"/>
        <w:ind w:left="295" w:right="241"/>
        <w:jc w:val="both"/>
        <w:rPr>
          <w:color w:val="000000"/>
          <w:sz w:val="24"/>
          <w:szCs w:val="24"/>
        </w:rPr>
      </w:pPr>
      <w:r w:rsidRPr="003C2810">
        <w:rPr>
          <w:rFonts w:asciiTheme="majorHAnsi" w:hAnsiTheme="majorHAnsi" w:cstheme="majorHAnsi"/>
          <w:sz w:val="24"/>
          <w:szCs w:val="24"/>
          <w:shd w:val="clear" w:color="auto" w:fill="FFFFFF"/>
        </w:rPr>
        <w:t xml:space="preserve">Alle famiglie si richiede il rispetto dell’iter sopra descritto, attraverso la compilazione del modulo </w:t>
      </w:r>
      <w:r w:rsidR="001E79D3" w:rsidRPr="003C2810">
        <w:rPr>
          <w:rFonts w:asciiTheme="majorHAnsi" w:hAnsiTheme="majorHAnsi" w:cstheme="majorHAnsi"/>
          <w:sz w:val="24"/>
          <w:szCs w:val="24"/>
          <w:shd w:val="clear" w:color="auto" w:fill="FFFFFF"/>
        </w:rPr>
        <w:t xml:space="preserve">ALLEGATO </w:t>
      </w:r>
      <w:r w:rsidR="003C2810" w:rsidRPr="003C2810">
        <w:rPr>
          <w:rFonts w:asciiTheme="majorHAnsi" w:hAnsiTheme="majorHAnsi" w:cstheme="majorHAnsi"/>
          <w:sz w:val="24"/>
          <w:szCs w:val="24"/>
          <w:shd w:val="clear" w:color="auto" w:fill="FFFFFF"/>
        </w:rPr>
        <w:t>A</w:t>
      </w:r>
      <w:r w:rsidR="001E79D3" w:rsidRPr="003C2810">
        <w:rPr>
          <w:rFonts w:asciiTheme="majorHAnsi" w:hAnsiTheme="majorHAnsi" w:cstheme="majorHAnsi"/>
          <w:sz w:val="24"/>
          <w:szCs w:val="24"/>
          <w:shd w:val="clear" w:color="auto" w:fill="FFFFFF"/>
        </w:rPr>
        <w:t xml:space="preserve"> </w:t>
      </w:r>
      <w:r w:rsidRPr="003C2810">
        <w:rPr>
          <w:rFonts w:asciiTheme="majorHAnsi" w:hAnsiTheme="majorHAnsi" w:cstheme="majorHAnsi"/>
          <w:sz w:val="24"/>
          <w:szCs w:val="24"/>
          <w:shd w:val="clear" w:color="auto" w:fill="FFFFFF"/>
        </w:rPr>
        <w:t xml:space="preserve">relativo alla documentazione medica richiesta e della “presa di responsabilità” da parte dei genitori/tutori del/della minore. </w:t>
      </w:r>
    </w:p>
    <w:p w14:paraId="131207DB" w14:textId="77777777" w:rsidR="009F139B" w:rsidRDefault="00142AB8">
      <w:pPr>
        <w:widowControl w:val="0"/>
        <w:pBdr>
          <w:top w:val="nil"/>
          <w:left w:val="nil"/>
          <w:bottom w:val="nil"/>
          <w:right w:val="nil"/>
          <w:between w:val="nil"/>
        </w:pBdr>
        <w:spacing w:before="2" w:after="0" w:line="360" w:lineRule="auto"/>
        <w:ind w:left="295" w:right="238"/>
        <w:jc w:val="both"/>
        <w:rPr>
          <w:color w:val="000000"/>
          <w:sz w:val="24"/>
          <w:szCs w:val="24"/>
        </w:rPr>
      </w:pPr>
      <w:r>
        <w:rPr>
          <w:color w:val="000000"/>
          <w:sz w:val="24"/>
          <w:szCs w:val="24"/>
        </w:rPr>
        <w:t xml:space="preserve">Nel caso in cui la scuola sia in possesso di un referto medico con indicazione di una prognosi (ad esempio in seguito ad un infortunio avvenuto all’interno della scuola o al di fuori delle attività scolastiche), per la riammissione anticipata rispetto al periodo di prognosi di guarigione indicato nel referto, </w:t>
      </w:r>
      <w:r>
        <w:rPr>
          <w:b/>
          <w:color w:val="000000"/>
          <w:sz w:val="24"/>
          <w:szCs w:val="24"/>
          <w:u w:val="single"/>
        </w:rPr>
        <w:t>è necessario un certificato in cui sia specificato che da un punto di vista medico non vi sono ostacoli a che l’alunno possa frequentare le lezioni</w:t>
      </w:r>
      <w:r>
        <w:rPr>
          <w:color w:val="000000"/>
          <w:sz w:val="24"/>
          <w:szCs w:val="24"/>
        </w:rPr>
        <w:t xml:space="preserve">; il certificato non è richiesto se tale indicazione è contenuta nel referto medico relativo all’incidente  (Allegato 2). La suddetta </w:t>
      </w:r>
      <w:r>
        <w:rPr>
          <w:color w:val="000000"/>
          <w:sz w:val="24"/>
          <w:szCs w:val="24"/>
        </w:rPr>
        <w:lastRenderedPageBreak/>
        <w:t>certificazione è necessaria per superare le norme antinfortunistiche che, in presenza di specifiche prognosi, impedirebbero la frequenza scolastica per lunghi periodi. Il Dirigente Scolastico adotterà poi le eventuali misure organizzative ritenute opportune per la permanenza negli ambienti scolastici dell’allievo con suture o apparecchi gessati.</w:t>
      </w:r>
    </w:p>
    <w:p w14:paraId="35C40851" w14:textId="69A60F08" w:rsidR="009F139B" w:rsidRDefault="0094564F">
      <w:r>
        <w:t xml:space="preserve">     </w:t>
      </w:r>
    </w:p>
    <w:p w14:paraId="3C7FE843" w14:textId="77777777" w:rsidR="009F139B" w:rsidRDefault="009F139B"/>
    <w:p w14:paraId="11FE2E34" w14:textId="77777777" w:rsidR="009F139B" w:rsidRDefault="009F139B"/>
    <w:p w14:paraId="5F3F4EE4" w14:textId="77777777" w:rsidR="009F139B" w:rsidRDefault="009F139B"/>
    <w:p w14:paraId="5A6D26C9" w14:textId="77777777" w:rsidR="001E79D3" w:rsidRDefault="001E79D3"/>
    <w:p w14:paraId="4B0FA3F0" w14:textId="77777777" w:rsidR="001E79D3" w:rsidRDefault="001E79D3"/>
    <w:p w14:paraId="50799CB8" w14:textId="77777777" w:rsidR="001E79D3" w:rsidRDefault="001E79D3"/>
    <w:p w14:paraId="52AE5874" w14:textId="77777777" w:rsidR="001E79D3" w:rsidRDefault="001E79D3"/>
    <w:p w14:paraId="3F460DC4" w14:textId="77777777" w:rsidR="001E79D3" w:rsidRDefault="001E79D3"/>
    <w:p w14:paraId="54A8765C" w14:textId="77777777" w:rsidR="001E79D3" w:rsidRDefault="001E79D3"/>
    <w:p w14:paraId="4A612D1D" w14:textId="77777777" w:rsidR="001E79D3" w:rsidRDefault="001E79D3"/>
    <w:p w14:paraId="35E6EC90" w14:textId="77777777" w:rsidR="001E79D3" w:rsidRDefault="001E79D3"/>
    <w:p w14:paraId="7687DF6C" w14:textId="77777777" w:rsidR="001E79D3" w:rsidRDefault="001E79D3"/>
    <w:p w14:paraId="092B59A6" w14:textId="77777777" w:rsidR="001E79D3" w:rsidRDefault="001E79D3"/>
    <w:p w14:paraId="2527C06D" w14:textId="77777777" w:rsidR="001E79D3" w:rsidRDefault="001E79D3"/>
    <w:p w14:paraId="1AC25E0B" w14:textId="03791EC4" w:rsidR="001E79D3" w:rsidRDefault="001E79D3"/>
    <w:p w14:paraId="589DE4DC" w14:textId="77777777" w:rsidR="001E79D3" w:rsidRDefault="001E79D3">
      <w:r>
        <w:br w:type="page"/>
      </w:r>
    </w:p>
    <w:p w14:paraId="4657374E" w14:textId="59CF8765" w:rsidR="001E79D3" w:rsidRPr="003C2810" w:rsidRDefault="001E79D3" w:rsidP="001E79D3">
      <w:pPr>
        <w:tabs>
          <w:tab w:val="left" w:pos="7675"/>
        </w:tabs>
        <w:spacing w:before="80"/>
        <w:ind w:left="295"/>
        <w:rPr>
          <w:b/>
          <w:sz w:val="20"/>
          <w:szCs w:val="20"/>
        </w:rPr>
      </w:pPr>
      <w:r>
        <w:lastRenderedPageBreak/>
        <w:t>Certificazioni scolastiche:</w:t>
      </w:r>
      <w:r>
        <w:tab/>
      </w:r>
      <w:r w:rsidRPr="003C2810">
        <w:rPr>
          <w:b/>
          <w:sz w:val="20"/>
          <w:szCs w:val="20"/>
        </w:rPr>
        <w:t xml:space="preserve">Allegato </w:t>
      </w:r>
      <w:r w:rsidR="003C2810">
        <w:rPr>
          <w:b/>
          <w:sz w:val="20"/>
          <w:szCs w:val="20"/>
        </w:rPr>
        <w:t>A</w:t>
      </w:r>
    </w:p>
    <w:p w14:paraId="08307723" w14:textId="77777777" w:rsidR="001E79D3" w:rsidRDefault="001E79D3"/>
    <w:p w14:paraId="3125E4DC" w14:textId="45C3EB8E" w:rsidR="001E79D3" w:rsidRPr="004F3F04" w:rsidRDefault="001E79D3" w:rsidP="004F3F04">
      <w:pPr>
        <w:spacing w:after="0" w:line="360" w:lineRule="auto"/>
        <w:jc w:val="both"/>
        <w:rPr>
          <w:rFonts w:ascii="Arial" w:hAnsi="Arial" w:cs="Arial"/>
          <w:b/>
          <w:bCs/>
        </w:rPr>
      </w:pPr>
      <w:r w:rsidRPr="004F3F04">
        <w:rPr>
          <w:rFonts w:ascii="Arial" w:hAnsi="Arial" w:cs="Arial"/>
          <w:b/>
          <w:bCs/>
        </w:rPr>
        <w:t xml:space="preserve">RIAMMISSIONE A SCUOLA DELL’ALUNNO/A DOPO UN INFORTUNIO E DICHIARAZIONE DI RESPONSABILITÀ PER LA FREQUENZA IN CASO DI PRESENZA DI MEDICAZIONI, SUTURE, APPARECCHI GESSATI, CARROZZINE O STAMPELLE </w:t>
      </w:r>
    </w:p>
    <w:p w14:paraId="5C6D9648" w14:textId="77777777" w:rsidR="001E79D3" w:rsidRPr="004F3F04" w:rsidRDefault="001E79D3" w:rsidP="004F3F04">
      <w:pPr>
        <w:spacing w:after="0" w:line="360" w:lineRule="auto"/>
        <w:jc w:val="both"/>
        <w:rPr>
          <w:rFonts w:ascii="Arial" w:hAnsi="Arial" w:cs="Arial"/>
        </w:rPr>
      </w:pPr>
    </w:p>
    <w:p w14:paraId="7E136ACA" w14:textId="1BECAB65" w:rsidR="004F3F04" w:rsidRDefault="001E79D3" w:rsidP="004F3F04">
      <w:pPr>
        <w:spacing w:after="0" w:line="360" w:lineRule="auto"/>
        <w:jc w:val="both"/>
        <w:rPr>
          <w:rFonts w:ascii="Arial" w:hAnsi="Arial" w:cs="Arial"/>
        </w:rPr>
      </w:pPr>
      <w:r w:rsidRPr="004F3F04">
        <w:rPr>
          <w:rFonts w:ascii="Arial" w:hAnsi="Arial" w:cs="Arial"/>
        </w:rPr>
        <w:t xml:space="preserve">Il/la sottoscritto/a ________________________________________________ </w:t>
      </w:r>
      <w:bookmarkStart w:id="0" w:name="_Hlk177025430"/>
      <w:r w:rsidRPr="004F3F04">
        <w:rPr>
          <w:rFonts w:ascii="Arial" w:hAnsi="Arial" w:cs="Arial"/>
        </w:rPr>
        <w:sym w:font="Symbol" w:char="F0FF"/>
      </w:r>
      <w:bookmarkEnd w:id="0"/>
      <w:r w:rsidRPr="004F3F04">
        <w:rPr>
          <w:rFonts w:ascii="Arial" w:hAnsi="Arial" w:cs="Arial"/>
        </w:rPr>
        <w:t xml:space="preserve"> genitore </w:t>
      </w:r>
      <w:r w:rsidRPr="004F3F04">
        <w:rPr>
          <w:rFonts w:ascii="Arial" w:hAnsi="Arial" w:cs="Arial"/>
        </w:rPr>
        <w:sym w:font="Symbol" w:char="F0FF"/>
      </w:r>
      <w:r w:rsidRPr="004F3F04">
        <w:rPr>
          <w:rFonts w:ascii="Arial" w:hAnsi="Arial" w:cs="Arial"/>
        </w:rPr>
        <w:t xml:space="preserve"> tutore legale dell’alunno/a______________________________________</w:t>
      </w:r>
      <w:r w:rsidR="004F3F04">
        <w:rPr>
          <w:rFonts w:ascii="Arial" w:hAnsi="Arial" w:cs="Arial"/>
        </w:rPr>
        <w:t xml:space="preserve">_ </w:t>
      </w:r>
      <w:r w:rsidRPr="004F3F04">
        <w:rPr>
          <w:rFonts w:ascii="Arial" w:hAnsi="Arial" w:cs="Arial"/>
        </w:rPr>
        <w:t>frequentante la classe _______________</w:t>
      </w:r>
    </w:p>
    <w:p w14:paraId="5E44570A" w14:textId="77777777" w:rsidR="00096885" w:rsidRDefault="001E79D3" w:rsidP="004F3F04">
      <w:pPr>
        <w:spacing w:after="0" w:line="360" w:lineRule="auto"/>
        <w:jc w:val="both"/>
        <w:rPr>
          <w:rFonts w:ascii="Arial" w:hAnsi="Arial" w:cs="Arial"/>
        </w:rPr>
      </w:pPr>
      <w:r w:rsidRPr="004F3F04">
        <w:rPr>
          <w:rFonts w:ascii="Arial" w:hAnsi="Arial" w:cs="Arial"/>
        </w:rPr>
        <w:t xml:space="preserve">in relazione </w:t>
      </w:r>
    </w:p>
    <w:p w14:paraId="00983A6C" w14:textId="16401919" w:rsidR="001E79D3" w:rsidRPr="004F3F04" w:rsidRDefault="00096885" w:rsidP="004F3F04">
      <w:pPr>
        <w:spacing w:after="0" w:line="360" w:lineRule="auto"/>
        <w:jc w:val="both"/>
        <w:rPr>
          <w:rFonts w:ascii="Arial" w:hAnsi="Arial" w:cs="Arial"/>
        </w:rPr>
      </w:pPr>
      <w:r w:rsidRPr="00096885">
        <w:rPr>
          <w:rFonts w:ascii="Arial" w:hAnsi="Arial" w:cs="Arial"/>
          <w:sz w:val="28"/>
          <w:szCs w:val="28"/>
        </w:rPr>
        <w:sym w:font="Symbol" w:char="F0FF"/>
      </w:r>
      <w:r>
        <w:rPr>
          <w:rFonts w:ascii="Arial" w:hAnsi="Arial" w:cs="Arial"/>
          <w:sz w:val="28"/>
          <w:szCs w:val="28"/>
        </w:rPr>
        <w:t xml:space="preserve"> </w:t>
      </w:r>
      <w:r w:rsidR="001E79D3" w:rsidRPr="004F3F04">
        <w:rPr>
          <w:rFonts w:ascii="Arial" w:hAnsi="Arial" w:cs="Arial"/>
        </w:rPr>
        <w:t>all’infortunio avvenuto in data</w:t>
      </w:r>
      <w:r w:rsidR="004F3F04">
        <w:rPr>
          <w:rFonts w:ascii="Arial" w:hAnsi="Arial" w:cs="Arial"/>
        </w:rPr>
        <w:t>_______________</w:t>
      </w:r>
    </w:p>
    <w:p w14:paraId="6E6CEDFE" w14:textId="1218FF9C" w:rsidR="004F3F04" w:rsidRPr="004F3F04" w:rsidRDefault="00096885" w:rsidP="004F3F04">
      <w:pPr>
        <w:spacing w:after="0" w:line="360" w:lineRule="auto"/>
        <w:jc w:val="both"/>
        <w:rPr>
          <w:rFonts w:ascii="Arial" w:hAnsi="Arial" w:cs="Arial"/>
        </w:rPr>
      </w:pPr>
      <w:r w:rsidRPr="00096885">
        <w:rPr>
          <w:rFonts w:ascii="Arial" w:hAnsi="Arial" w:cs="Arial"/>
          <w:sz w:val="28"/>
          <w:szCs w:val="28"/>
        </w:rPr>
        <w:sym w:font="Symbol" w:char="F0FF"/>
      </w:r>
      <w:r>
        <w:rPr>
          <w:rFonts w:ascii="Arial" w:hAnsi="Arial" w:cs="Arial"/>
          <w:sz w:val="28"/>
          <w:szCs w:val="28"/>
        </w:rPr>
        <w:t xml:space="preserve"> </w:t>
      </w:r>
      <w:r w:rsidR="001E79D3" w:rsidRPr="004F3F04">
        <w:rPr>
          <w:rFonts w:ascii="Arial" w:hAnsi="Arial" w:cs="Arial"/>
        </w:rPr>
        <w:t>all’intervento chirurgico avvenuto in data</w:t>
      </w:r>
      <w:r w:rsidR="004F3F04">
        <w:rPr>
          <w:rFonts w:ascii="Arial" w:hAnsi="Arial" w:cs="Arial"/>
        </w:rPr>
        <w:t>_______________</w:t>
      </w:r>
    </w:p>
    <w:p w14:paraId="3A196E14" w14:textId="63F32E0B" w:rsidR="001E79D3" w:rsidRPr="004F3F04" w:rsidRDefault="001E79D3" w:rsidP="004F3F04">
      <w:pPr>
        <w:spacing w:after="0" w:line="360" w:lineRule="auto"/>
        <w:jc w:val="both"/>
        <w:rPr>
          <w:rFonts w:ascii="Arial" w:hAnsi="Arial" w:cs="Arial"/>
        </w:rPr>
      </w:pPr>
    </w:p>
    <w:p w14:paraId="2C74F8C1" w14:textId="1E77DB55" w:rsidR="001E79D3" w:rsidRDefault="001E79D3" w:rsidP="004F3F04">
      <w:pPr>
        <w:spacing w:after="0" w:line="360" w:lineRule="auto"/>
        <w:jc w:val="center"/>
        <w:rPr>
          <w:rFonts w:ascii="Arial" w:hAnsi="Arial" w:cs="Arial"/>
        </w:rPr>
      </w:pPr>
      <w:r w:rsidRPr="004F3F04">
        <w:rPr>
          <w:rFonts w:ascii="Arial" w:hAnsi="Arial" w:cs="Arial"/>
        </w:rPr>
        <w:t>CHIEDONO</w:t>
      </w:r>
    </w:p>
    <w:p w14:paraId="3BAA4E41" w14:textId="77777777" w:rsidR="00096885" w:rsidRPr="004F3F04" w:rsidRDefault="00096885" w:rsidP="004F3F04">
      <w:pPr>
        <w:spacing w:after="0" w:line="360" w:lineRule="auto"/>
        <w:jc w:val="center"/>
        <w:rPr>
          <w:rFonts w:ascii="Arial" w:hAnsi="Arial" w:cs="Arial"/>
        </w:rPr>
      </w:pPr>
    </w:p>
    <w:p w14:paraId="1394469C" w14:textId="42689FF9" w:rsidR="00096885" w:rsidRDefault="001E79D3" w:rsidP="004F3F04">
      <w:pPr>
        <w:spacing w:after="0" w:line="360" w:lineRule="auto"/>
        <w:jc w:val="both"/>
        <w:rPr>
          <w:rFonts w:ascii="Arial" w:hAnsi="Arial" w:cs="Arial"/>
        </w:rPr>
      </w:pPr>
      <w:r w:rsidRPr="004F3F04">
        <w:rPr>
          <w:rFonts w:ascii="Arial" w:hAnsi="Arial" w:cs="Arial"/>
        </w:rPr>
        <w:t xml:space="preserve">che il/la proprio figlio/a possa essere riammesso/a </w:t>
      </w:r>
      <w:proofErr w:type="spellStart"/>
      <w:r w:rsidRPr="004F3F04">
        <w:rPr>
          <w:rFonts w:ascii="Arial" w:hAnsi="Arial" w:cs="Arial"/>
        </w:rPr>
        <w:t>a</w:t>
      </w:r>
      <w:proofErr w:type="spellEnd"/>
      <w:r w:rsidRPr="004F3F04">
        <w:rPr>
          <w:rFonts w:ascii="Arial" w:hAnsi="Arial" w:cs="Arial"/>
        </w:rPr>
        <w:t xml:space="preserve"> frequentare le lezioni nonostante la prognosi di </w:t>
      </w:r>
    </w:p>
    <w:p w14:paraId="4E1B7F12" w14:textId="62478899" w:rsidR="001E79D3" w:rsidRPr="004F3F04" w:rsidRDefault="001E79D3" w:rsidP="004F3F04">
      <w:pPr>
        <w:spacing w:after="0" w:line="360" w:lineRule="auto"/>
        <w:jc w:val="both"/>
        <w:rPr>
          <w:rFonts w:ascii="Arial" w:hAnsi="Arial" w:cs="Arial"/>
        </w:rPr>
      </w:pPr>
      <w:r w:rsidRPr="004F3F04">
        <w:rPr>
          <w:rFonts w:ascii="Arial" w:hAnsi="Arial" w:cs="Arial"/>
        </w:rPr>
        <w:t xml:space="preserve">gg. ______ per infortunio/intervento subìto. </w:t>
      </w:r>
    </w:p>
    <w:p w14:paraId="6FC21D8A" w14:textId="77777777" w:rsidR="00096885" w:rsidRDefault="00096885" w:rsidP="004F3F04">
      <w:pPr>
        <w:spacing w:after="0" w:line="360" w:lineRule="auto"/>
        <w:jc w:val="both"/>
        <w:rPr>
          <w:rFonts w:ascii="Arial" w:hAnsi="Arial" w:cs="Arial"/>
        </w:rPr>
      </w:pPr>
    </w:p>
    <w:p w14:paraId="20C043F4" w14:textId="42CDE474" w:rsidR="001E79D3" w:rsidRPr="004F3F04" w:rsidRDefault="001E79D3" w:rsidP="004F3F04">
      <w:pPr>
        <w:spacing w:after="0" w:line="360" w:lineRule="auto"/>
        <w:jc w:val="both"/>
        <w:rPr>
          <w:rFonts w:ascii="Arial" w:hAnsi="Arial" w:cs="Arial"/>
        </w:rPr>
      </w:pPr>
      <w:r w:rsidRPr="004F3F04">
        <w:rPr>
          <w:rFonts w:ascii="Arial" w:hAnsi="Arial" w:cs="Arial"/>
        </w:rPr>
        <w:t>Richiedono inoltre:</w:t>
      </w:r>
    </w:p>
    <w:p w14:paraId="260D463C" w14:textId="77777777" w:rsidR="00096885" w:rsidRDefault="00096885" w:rsidP="004F3F04">
      <w:pPr>
        <w:spacing w:after="0" w:line="360" w:lineRule="auto"/>
        <w:jc w:val="both"/>
        <w:rPr>
          <w:rFonts w:ascii="Arial" w:hAnsi="Arial" w:cs="Arial"/>
        </w:rPr>
      </w:pPr>
    </w:p>
    <w:p w14:paraId="43DA9D03" w14:textId="0F697791" w:rsidR="004F3F04" w:rsidRDefault="00096885" w:rsidP="004F3F04">
      <w:pPr>
        <w:spacing w:after="0" w:line="360" w:lineRule="auto"/>
        <w:jc w:val="both"/>
        <w:rPr>
          <w:rFonts w:ascii="Arial" w:hAnsi="Arial" w:cs="Arial"/>
        </w:rPr>
      </w:pPr>
      <w:r w:rsidRPr="00096885">
        <w:rPr>
          <w:rFonts w:ascii="Arial" w:hAnsi="Arial" w:cs="Arial"/>
          <w:sz w:val="28"/>
          <w:szCs w:val="28"/>
        </w:rPr>
        <w:sym w:font="Symbol" w:char="F0FF"/>
      </w:r>
      <w:r w:rsidR="001E79D3" w:rsidRPr="004F3F04">
        <w:rPr>
          <w:rFonts w:ascii="Arial" w:hAnsi="Arial" w:cs="Arial"/>
        </w:rPr>
        <w:t>l’esonero dalle lezioni pratiche di scienze motorie e sportive dal ____________al ____________come da certificato medico allegato</w:t>
      </w:r>
    </w:p>
    <w:p w14:paraId="527B0FE0" w14:textId="77777777" w:rsidR="00096885" w:rsidRPr="004F3F04" w:rsidRDefault="00096885" w:rsidP="004F3F04">
      <w:pPr>
        <w:spacing w:after="0" w:line="360" w:lineRule="auto"/>
        <w:jc w:val="both"/>
        <w:rPr>
          <w:rFonts w:ascii="Arial" w:hAnsi="Arial" w:cs="Arial"/>
        </w:rPr>
      </w:pPr>
    </w:p>
    <w:p w14:paraId="6C1EF1AD" w14:textId="16DADB6C" w:rsidR="004F3F04" w:rsidRPr="004F3F04" w:rsidRDefault="00096885" w:rsidP="004F3F04">
      <w:pPr>
        <w:spacing w:after="0" w:line="360" w:lineRule="auto"/>
        <w:jc w:val="both"/>
        <w:rPr>
          <w:rFonts w:ascii="Arial" w:hAnsi="Arial" w:cs="Arial"/>
        </w:rPr>
      </w:pPr>
      <w:r w:rsidRPr="00096885">
        <w:rPr>
          <w:rFonts w:ascii="Arial" w:hAnsi="Arial" w:cs="Arial"/>
          <w:sz w:val="28"/>
          <w:szCs w:val="28"/>
        </w:rPr>
        <w:sym w:font="Symbol" w:char="F0FF"/>
      </w:r>
      <w:r w:rsidR="001E79D3" w:rsidRPr="004F3F04">
        <w:rPr>
          <w:rFonts w:ascii="Arial" w:hAnsi="Arial" w:cs="Arial"/>
        </w:rPr>
        <w:t>l’autorizzazione ad entrare alle ore</w:t>
      </w:r>
      <w:r w:rsidR="004F3F04" w:rsidRPr="004F3F04">
        <w:rPr>
          <w:rFonts w:ascii="Arial" w:hAnsi="Arial" w:cs="Arial"/>
        </w:rPr>
        <w:t>__________</w:t>
      </w:r>
      <w:r w:rsidR="001E79D3" w:rsidRPr="004F3F04">
        <w:rPr>
          <w:rFonts w:ascii="Arial" w:hAnsi="Arial" w:cs="Arial"/>
        </w:rPr>
        <w:t xml:space="preserve"> fino al giorno</w:t>
      </w:r>
      <w:r w:rsidR="004F3F04" w:rsidRPr="004F3F04">
        <w:rPr>
          <w:rFonts w:ascii="Arial" w:hAnsi="Arial" w:cs="Arial"/>
        </w:rPr>
        <w:t>________________</w:t>
      </w:r>
    </w:p>
    <w:p w14:paraId="2BA57FBE" w14:textId="77777777" w:rsidR="00096885" w:rsidRDefault="00096885" w:rsidP="004F3F04">
      <w:pPr>
        <w:spacing w:after="0" w:line="360" w:lineRule="auto"/>
        <w:jc w:val="both"/>
        <w:rPr>
          <w:rFonts w:ascii="Arial" w:hAnsi="Arial" w:cs="Arial"/>
          <w:sz w:val="28"/>
          <w:szCs w:val="28"/>
        </w:rPr>
      </w:pPr>
    </w:p>
    <w:p w14:paraId="0E378631" w14:textId="561CD85E" w:rsidR="004F3F04" w:rsidRPr="004F3F04" w:rsidRDefault="00096885" w:rsidP="004F3F04">
      <w:pPr>
        <w:spacing w:after="0" w:line="360" w:lineRule="auto"/>
        <w:jc w:val="both"/>
        <w:rPr>
          <w:rFonts w:ascii="Arial" w:hAnsi="Arial" w:cs="Arial"/>
        </w:rPr>
      </w:pPr>
      <w:r w:rsidRPr="00096885">
        <w:rPr>
          <w:rFonts w:ascii="Arial" w:hAnsi="Arial" w:cs="Arial"/>
          <w:sz w:val="28"/>
          <w:szCs w:val="28"/>
        </w:rPr>
        <w:sym w:font="Symbol" w:char="F0FF"/>
      </w:r>
      <w:r w:rsidR="001E79D3" w:rsidRPr="004F3F04">
        <w:rPr>
          <w:rFonts w:ascii="Arial" w:hAnsi="Arial" w:cs="Arial"/>
        </w:rPr>
        <w:t xml:space="preserve">l’autorizzazione ad uscire alle ore </w:t>
      </w:r>
      <w:r w:rsidR="004F3F04" w:rsidRPr="004F3F04">
        <w:rPr>
          <w:rFonts w:ascii="Arial" w:hAnsi="Arial" w:cs="Arial"/>
        </w:rPr>
        <w:t>__________</w:t>
      </w:r>
      <w:r w:rsidR="001E79D3" w:rsidRPr="004F3F04">
        <w:rPr>
          <w:rFonts w:ascii="Arial" w:hAnsi="Arial" w:cs="Arial"/>
        </w:rPr>
        <w:t>fino al giorno _</w:t>
      </w:r>
      <w:r w:rsidR="004F3F04" w:rsidRPr="004F3F04">
        <w:rPr>
          <w:rFonts w:ascii="Arial" w:hAnsi="Arial" w:cs="Arial"/>
        </w:rPr>
        <w:t>_______________</w:t>
      </w:r>
      <w:proofErr w:type="gramStart"/>
      <w:r w:rsidR="004F3F04" w:rsidRPr="004F3F04">
        <w:rPr>
          <w:rFonts w:ascii="Arial" w:hAnsi="Arial" w:cs="Arial"/>
        </w:rPr>
        <w:t>_</w:t>
      </w:r>
      <w:r w:rsidR="001E79D3" w:rsidRPr="004F3F04">
        <w:rPr>
          <w:rFonts w:ascii="Arial" w:hAnsi="Arial" w:cs="Arial"/>
        </w:rPr>
        <w:t>(</w:t>
      </w:r>
      <w:proofErr w:type="gramEnd"/>
      <w:r w:rsidR="001E79D3" w:rsidRPr="004F3F04">
        <w:rPr>
          <w:rFonts w:ascii="Arial" w:hAnsi="Arial" w:cs="Arial"/>
        </w:rPr>
        <w:t xml:space="preserve">sarà prelevato dal genitore o dalla persona da lui appositamente delegata) </w:t>
      </w:r>
    </w:p>
    <w:p w14:paraId="0BB0142B" w14:textId="77777777" w:rsidR="004F3F04" w:rsidRPr="004F3F04" w:rsidRDefault="004F3F04" w:rsidP="004F3F04">
      <w:pPr>
        <w:spacing w:after="0" w:line="360" w:lineRule="auto"/>
        <w:jc w:val="both"/>
        <w:rPr>
          <w:rFonts w:ascii="Arial" w:hAnsi="Arial" w:cs="Arial"/>
        </w:rPr>
      </w:pPr>
    </w:p>
    <w:p w14:paraId="60C8E9C5" w14:textId="77777777" w:rsidR="004F3F04" w:rsidRPr="004F3F04" w:rsidRDefault="001E79D3" w:rsidP="004F3F04">
      <w:pPr>
        <w:spacing w:after="0" w:line="360" w:lineRule="auto"/>
        <w:jc w:val="both"/>
        <w:rPr>
          <w:rFonts w:ascii="Arial" w:hAnsi="Arial" w:cs="Arial"/>
        </w:rPr>
      </w:pPr>
      <w:r w:rsidRPr="004F3F04">
        <w:rPr>
          <w:rFonts w:ascii="Arial" w:hAnsi="Arial" w:cs="Arial"/>
        </w:rPr>
        <w:t>Si impegnano a comunicare per iscritto qualsiasi variazione dovesse intervenire nella prognosi e nella diagnosi.</w:t>
      </w:r>
    </w:p>
    <w:p w14:paraId="4C6D1ADC" w14:textId="77777777" w:rsidR="00096885" w:rsidRDefault="00096885" w:rsidP="004F3F04">
      <w:pPr>
        <w:spacing w:after="0" w:line="360" w:lineRule="auto"/>
        <w:jc w:val="both"/>
        <w:rPr>
          <w:rFonts w:ascii="Arial" w:hAnsi="Arial" w:cs="Arial"/>
        </w:rPr>
      </w:pPr>
    </w:p>
    <w:p w14:paraId="1EF594E5" w14:textId="07225D97" w:rsidR="004F3F04" w:rsidRPr="004F3F04" w:rsidRDefault="001E79D3" w:rsidP="004F3F04">
      <w:pPr>
        <w:spacing w:after="0" w:line="360" w:lineRule="auto"/>
        <w:jc w:val="both"/>
        <w:rPr>
          <w:rFonts w:ascii="Arial" w:hAnsi="Arial" w:cs="Arial"/>
        </w:rPr>
      </w:pPr>
      <w:r w:rsidRPr="004F3F04">
        <w:rPr>
          <w:rFonts w:ascii="Arial" w:hAnsi="Arial" w:cs="Arial"/>
        </w:rPr>
        <w:t xml:space="preserve">Si allega: Certificato medico (con indicazione che l’alunno/a può essere riammesso/a alla frequenza delle lezioni). Alla luce delle disposizioni del codice civile in materia di filiazione, la richiesta, rientrando nella responsabilità genitoriale, deve essere sempre condivisa da entrambi i genitori. Qualora la richiesta sia firmata da un solo genitore, si intende che la suddetta istanza sia stata condivisa e il genitore firmatario è responsabile anche per l’altro genitore. </w:t>
      </w:r>
    </w:p>
    <w:p w14:paraId="7FAB90FF" w14:textId="77777777" w:rsidR="004F3F04" w:rsidRPr="004F3F04" w:rsidRDefault="001E79D3" w:rsidP="004F3F04">
      <w:pPr>
        <w:spacing w:after="0" w:line="360" w:lineRule="auto"/>
        <w:jc w:val="both"/>
        <w:rPr>
          <w:rFonts w:ascii="Arial" w:hAnsi="Arial" w:cs="Arial"/>
        </w:rPr>
      </w:pPr>
      <w:r w:rsidRPr="004F3F04">
        <w:rPr>
          <w:rFonts w:ascii="Arial" w:hAnsi="Arial" w:cs="Arial"/>
        </w:rPr>
        <w:lastRenderedPageBreak/>
        <w:t>Il/la sottoscritto/a autorizza l’istituzione scolastica ad utilizzare i dati contenuti nella presente istanza nell’ambito e per i fini propri dell’amministrazione scolastica (D.</w:t>
      </w:r>
      <w:proofErr w:type="gramStart"/>
      <w:r w:rsidRPr="004F3F04">
        <w:rPr>
          <w:rFonts w:ascii="Arial" w:hAnsi="Arial" w:cs="Arial"/>
        </w:rPr>
        <w:t>L.vo</w:t>
      </w:r>
      <w:proofErr w:type="gramEnd"/>
      <w:r w:rsidRPr="004F3F04">
        <w:rPr>
          <w:rFonts w:ascii="Arial" w:hAnsi="Arial" w:cs="Arial"/>
        </w:rPr>
        <w:t xml:space="preserve"> 196/2003) che il/la proprio/a figlio/a possa essere riammesso/a </w:t>
      </w:r>
      <w:proofErr w:type="spellStart"/>
      <w:r w:rsidRPr="004F3F04">
        <w:rPr>
          <w:rFonts w:ascii="Arial" w:hAnsi="Arial" w:cs="Arial"/>
        </w:rPr>
        <w:t>a</w:t>
      </w:r>
      <w:proofErr w:type="spellEnd"/>
      <w:r w:rsidRPr="004F3F04">
        <w:rPr>
          <w:rFonts w:ascii="Arial" w:hAnsi="Arial" w:cs="Arial"/>
        </w:rPr>
        <w:t xml:space="preserve"> frequentare le lezioni. </w:t>
      </w:r>
    </w:p>
    <w:p w14:paraId="3A7FAF39" w14:textId="77777777" w:rsidR="00096885" w:rsidRDefault="00096885" w:rsidP="004F3F04">
      <w:pPr>
        <w:spacing w:after="0" w:line="360" w:lineRule="auto"/>
        <w:jc w:val="both"/>
        <w:rPr>
          <w:rFonts w:ascii="Arial" w:hAnsi="Arial" w:cs="Arial"/>
        </w:rPr>
      </w:pPr>
    </w:p>
    <w:p w14:paraId="236B3924" w14:textId="77777777" w:rsidR="00096885" w:rsidRDefault="001E79D3" w:rsidP="004F3F04">
      <w:pPr>
        <w:spacing w:after="0" w:line="360" w:lineRule="auto"/>
        <w:jc w:val="both"/>
        <w:rPr>
          <w:rFonts w:ascii="Arial" w:hAnsi="Arial" w:cs="Arial"/>
        </w:rPr>
      </w:pPr>
      <w:r w:rsidRPr="004F3F04">
        <w:rPr>
          <w:rFonts w:ascii="Arial" w:hAnsi="Arial" w:cs="Arial"/>
        </w:rPr>
        <w:t xml:space="preserve">Data: ………/…………/…………… </w:t>
      </w:r>
      <w:r w:rsidR="004F3F04" w:rsidRPr="004F3F04">
        <w:rPr>
          <w:rFonts w:ascii="Arial" w:hAnsi="Arial" w:cs="Arial"/>
        </w:rPr>
        <w:t xml:space="preserve">                 </w:t>
      </w:r>
      <w:r w:rsidRPr="004F3F04">
        <w:rPr>
          <w:rFonts w:ascii="Arial" w:hAnsi="Arial" w:cs="Arial"/>
        </w:rPr>
        <w:t xml:space="preserve">Firma dei genitori o esercenti la responsabilità genitoriale: </w:t>
      </w:r>
    </w:p>
    <w:p w14:paraId="1FE2AE40" w14:textId="77777777" w:rsidR="00096885" w:rsidRDefault="00096885" w:rsidP="004F3F04">
      <w:pPr>
        <w:spacing w:after="0" w:line="360" w:lineRule="auto"/>
        <w:jc w:val="both"/>
        <w:rPr>
          <w:rFonts w:ascii="Arial" w:hAnsi="Arial" w:cs="Arial"/>
        </w:rPr>
      </w:pPr>
    </w:p>
    <w:p w14:paraId="04655079" w14:textId="637BCFE0" w:rsidR="004F3F04" w:rsidRPr="004F3F04" w:rsidRDefault="001E79D3" w:rsidP="00096885">
      <w:pPr>
        <w:spacing w:after="0" w:line="360" w:lineRule="auto"/>
        <w:jc w:val="right"/>
        <w:rPr>
          <w:rFonts w:ascii="Arial" w:hAnsi="Arial" w:cs="Arial"/>
        </w:rPr>
      </w:pPr>
      <w:r w:rsidRPr="004F3F04">
        <w:rPr>
          <w:rFonts w:ascii="Arial" w:hAnsi="Arial" w:cs="Arial"/>
        </w:rPr>
        <w:t>------------------------------------------------------------------------------</w:t>
      </w:r>
    </w:p>
    <w:p w14:paraId="3E555611" w14:textId="77777777" w:rsidR="00096885" w:rsidRDefault="00096885" w:rsidP="00096885">
      <w:pPr>
        <w:spacing w:after="0" w:line="360" w:lineRule="auto"/>
        <w:jc w:val="right"/>
        <w:rPr>
          <w:rFonts w:ascii="Arial" w:hAnsi="Arial" w:cs="Arial"/>
        </w:rPr>
      </w:pPr>
    </w:p>
    <w:p w14:paraId="78C14289" w14:textId="6AD3A3B6" w:rsidR="004F3F04" w:rsidRPr="004F3F04" w:rsidRDefault="001E79D3" w:rsidP="00096885">
      <w:pPr>
        <w:spacing w:after="0" w:line="360" w:lineRule="auto"/>
        <w:jc w:val="right"/>
        <w:rPr>
          <w:rFonts w:ascii="Arial" w:hAnsi="Arial" w:cs="Arial"/>
        </w:rPr>
      </w:pPr>
      <w:r w:rsidRPr="004F3F04">
        <w:rPr>
          <w:rFonts w:ascii="Arial" w:hAnsi="Arial" w:cs="Arial"/>
        </w:rPr>
        <w:t xml:space="preserve">------------------------------------------------------------------------------ </w:t>
      </w:r>
    </w:p>
    <w:p w14:paraId="2B93629F" w14:textId="77777777" w:rsidR="004F3F04" w:rsidRPr="004F3F04" w:rsidRDefault="004F3F04" w:rsidP="004F3F04">
      <w:pPr>
        <w:spacing w:after="0" w:line="360" w:lineRule="auto"/>
        <w:jc w:val="both"/>
        <w:rPr>
          <w:rFonts w:ascii="Arial" w:hAnsi="Arial" w:cs="Arial"/>
        </w:rPr>
      </w:pPr>
    </w:p>
    <w:p w14:paraId="0C92D7FE" w14:textId="77777777" w:rsidR="004F3F04" w:rsidRPr="004F3F04" w:rsidRDefault="004F3F04" w:rsidP="004F3F04">
      <w:pPr>
        <w:spacing w:after="0" w:line="360" w:lineRule="auto"/>
        <w:jc w:val="both"/>
        <w:rPr>
          <w:rFonts w:ascii="Arial" w:hAnsi="Arial" w:cs="Arial"/>
        </w:rPr>
      </w:pPr>
    </w:p>
    <w:p w14:paraId="3736160D" w14:textId="77777777" w:rsidR="004F3F04" w:rsidRDefault="004F3F04" w:rsidP="004F3F04">
      <w:pPr>
        <w:spacing w:after="0" w:line="360" w:lineRule="auto"/>
        <w:jc w:val="both"/>
        <w:rPr>
          <w:rFonts w:ascii="Arial" w:hAnsi="Arial" w:cs="Arial"/>
        </w:rPr>
      </w:pPr>
    </w:p>
    <w:p w14:paraId="30AFE281" w14:textId="77777777" w:rsidR="00096885" w:rsidRDefault="00096885" w:rsidP="004F3F04">
      <w:pPr>
        <w:spacing w:after="0" w:line="360" w:lineRule="auto"/>
        <w:jc w:val="both"/>
        <w:rPr>
          <w:rFonts w:ascii="Arial" w:hAnsi="Arial" w:cs="Arial"/>
        </w:rPr>
      </w:pPr>
    </w:p>
    <w:p w14:paraId="6EE9AFB3" w14:textId="77777777" w:rsidR="00096885" w:rsidRDefault="00096885" w:rsidP="004F3F04">
      <w:pPr>
        <w:spacing w:after="0" w:line="360" w:lineRule="auto"/>
        <w:jc w:val="both"/>
        <w:rPr>
          <w:rFonts w:ascii="Arial" w:hAnsi="Arial" w:cs="Arial"/>
        </w:rPr>
      </w:pPr>
    </w:p>
    <w:p w14:paraId="09EC6C77" w14:textId="77777777" w:rsidR="00096885" w:rsidRPr="004F3F04" w:rsidRDefault="00096885" w:rsidP="004F3F04">
      <w:pPr>
        <w:spacing w:after="0" w:line="360" w:lineRule="auto"/>
        <w:jc w:val="both"/>
        <w:rPr>
          <w:rFonts w:ascii="Arial" w:hAnsi="Arial" w:cs="Arial"/>
        </w:rPr>
      </w:pPr>
    </w:p>
    <w:p w14:paraId="52BC50C7" w14:textId="77777777" w:rsidR="004F3F04" w:rsidRPr="004F3F04" w:rsidRDefault="001E79D3" w:rsidP="004F3F04">
      <w:pPr>
        <w:spacing w:after="0" w:line="360" w:lineRule="auto"/>
        <w:jc w:val="both"/>
        <w:rPr>
          <w:rFonts w:ascii="Arial" w:hAnsi="Arial" w:cs="Arial"/>
        </w:rPr>
      </w:pPr>
      <w:r w:rsidRPr="004F3F04">
        <w:rPr>
          <w:rFonts w:ascii="Arial" w:hAnsi="Arial" w:cs="Arial"/>
        </w:rPr>
        <w:t xml:space="preserve">Il Dirigente Scolastico, valutate le motivazioni sopra riportate, ed esaminata l’eventuale documentazione medica allegata, </w:t>
      </w:r>
    </w:p>
    <w:p w14:paraId="7DB4629F" w14:textId="2C1F003D" w:rsidR="004F3F04" w:rsidRPr="004F3F04" w:rsidRDefault="004F3F04" w:rsidP="004F3F04">
      <w:pPr>
        <w:spacing w:after="0" w:line="360" w:lineRule="auto"/>
        <w:jc w:val="both"/>
        <w:rPr>
          <w:rFonts w:ascii="Arial" w:hAnsi="Arial" w:cs="Arial"/>
        </w:rPr>
      </w:pPr>
      <w:r w:rsidRPr="00096885">
        <w:rPr>
          <w:rFonts w:ascii="Arial" w:hAnsi="Arial" w:cs="Arial"/>
          <w:sz w:val="28"/>
          <w:szCs w:val="28"/>
        </w:rPr>
        <w:sym w:font="Symbol" w:char="F0FF"/>
      </w:r>
      <w:r w:rsidR="001E79D3" w:rsidRPr="00096885">
        <w:rPr>
          <w:rFonts w:ascii="Arial" w:hAnsi="Arial" w:cs="Arial"/>
          <w:sz w:val="28"/>
          <w:szCs w:val="28"/>
        </w:rPr>
        <w:t xml:space="preserve"> </w:t>
      </w:r>
      <w:r w:rsidR="001E79D3" w:rsidRPr="004F3F04">
        <w:rPr>
          <w:rFonts w:ascii="Arial" w:hAnsi="Arial" w:cs="Arial"/>
        </w:rPr>
        <w:t xml:space="preserve">autorizza </w:t>
      </w:r>
      <w:r w:rsidRPr="004F3F04">
        <w:rPr>
          <w:rFonts w:ascii="Arial" w:hAnsi="Arial" w:cs="Arial"/>
        </w:rPr>
        <w:t>la richiesta</w:t>
      </w:r>
    </w:p>
    <w:p w14:paraId="34DBDD54" w14:textId="77777777" w:rsidR="004F3F04" w:rsidRPr="004F3F04" w:rsidRDefault="004F3F04" w:rsidP="004F3F04">
      <w:pPr>
        <w:spacing w:after="0" w:line="360" w:lineRule="auto"/>
        <w:jc w:val="both"/>
        <w:rPr>
          <w:rFonts w:ascii="Arial" w:hAnsi="Arial" w:cs="Arial"/>
        </w:rPr>
      </w:pPr>
      <w:bookmarkStart w:id="1" w:name="_Hlk177026081"/>
      <w:r w:rsidRPr="00096885">
        <w:rPr>
          <w:rFonts w:ascii="Arial" w:hAnsi="Arial" w:cs="Arial"/>
          <w:sz w:val="28"/>
          <w:szCs w:val="28"/>
        </w:rPr>
        <w:sym w:font="Symbol" w:char="F0FF"/>
      </w:r>
      <w:bookmarkEnd w:id="1"/>
      <w:r w:rsidR="001E79D3" w:rsidRPr="004F3F04">
        <w:rPr>
          <w:rFonts w:ascii="Arial" w:hAnsi="Arial" w:cs="Arial"/>
        </w:rPr>
        <w:t xml:space="preserve"> non autorizza la richiesta </w:t>
      </w:r>
    </w:p>
    <w:p w14:paraId="70A5D508" w14:textId="12A05664" w:rsidR="004F3F04" w:rsidRPr="004F3F04" w:rsidRDefault="004F3F04" w:rsidP="004F3F04">
      <w:pPr>
        <w:spacing w:after="0" w:line="360" w:lineRule="auto"/>
        <w:jc w:val="both"/>
        <w:rPr>
          <w:rFonts w:ascii="Arial" w:hAnsi="Arial" w:cs="Arial"/>
        </w:rPr>
      </w:pPr>
      <w:r w:rsidRPr="004F3F04">
        <w:rPr>
          <w:rFonts w:ascii="Arial" w:hAnsi="Arial" w:cs="Arial"/>
        </w:rPr>
        <w:t xml:space="preserve">                                                                                                             </w:t>
      </w:r>
      <w:r w:rsidR="001E79D3" w:rsidRPr="004F3F04">
        <w:rPr>
          <w:rFonts w:ascii="Arial" w:hAnsi="Arial" w:cs="Arial"/>
        </w:rPr>
        <w:t xml:space="preserve">IL DIRIGENTE SCOLASTICO </w:t>
      </w:r>
    </w:p>
    <w:p w14:paraId="524455C1" w14:textId="77777777" w:rsidR="004F3F04" w:rsidRPr="004F3F04" w:rsidRDefault="004F3F04" w:rsidP="004F3F04">
      <w:pPr>
        <w:spacing w:after="0" w:line="360" w:lineRule="auto"/>
        <w:jc w:val="both"/>
        <w:rPr>
          <w:rFonts w:ascii="Arial" w:hAnsi="Arial" w:cs="Arial"/>
        </w:rPr>
      </w:pPr>
    </w:p>
    <w:p w14:paraId="0C35DA94" w14:textId="77777777" w:rsidR="004F3F04" w:rsidRPr="004F3F04" w:rsidRDefault="004F3F04" w:rsidP="004F3F04">
      <w:pPr>
        <w:spacing w:after="0" w:line="360" w:lineRule="auto"/>
        <w:jc w:val="both"/>
        <w:rPr>
          <w:rFonts w:ascii="Arial" w:hAnsi="Arial" w:cs="Arial"/>
        </w:rPr>
      </w:pPr>
    </w:p>
    <w:p w14:paraId="20CF954E" w14:textId="77777777" w:rsidR="004F3F04" w:rsidRPr="004F3F04" w:rsidRDefault="004F3F04" w:rsidP="004F3F04">
      <w:pPr>
        <w:spacing w:after="0" w:line="360" w:lineRule="auto"/>
        <w:jc w:val="both"/>
        <w:rPr>
          <w:rFonts w:ascii="Arial" w:hAnsi="Arial" w:cs="Arial"/>
        </w:rPr>
      </w:pPr>
    </w:p>
    <w:p w14:paraId="40DF2F6D" w14:textId="77777777" w:rsidR="004F3F04" w:rsidRPr="004F3F04" w:rsidRDefault="004F3F04" w:rsidP="004F3F04">
      <w:pPr>
        <w:spacing w:after="0" w:line="360" w:lineRule="auto"/>
        <w:jc w:val="both"/>
        <w:rPr>
          <w:rFonts w:ascii="Arial" w:hAnsi="Arial" w:cs="Arial"/>
        </w:rPr>
      </w:pPr>
    </w:p>
    <w:p w14:paraId="0CA9B681" w14:textId="77777777" w:rsidR="004F3F04" w:rsidRPr="004F3F04" w:rsidRDefault="004F3F04" w:rsidP="004F3F04">
      <w:pPr>
        <w:spacing w:after="0" w:line="360" w:lineRule="auto"/>
        <w:jc w:val="both"/>
        <w:rPr>
          <w:rFonts w:ascii="Arial" w:hAnsi="Arial" w:cs="Arial"/>
        </w:rPr>
      </w:pPr>
    </w:p>
    <w:p w14:paraId="3F8A5242" w14:textId="77777777" w:rsidR="004F3F04" w:rsidRPr="004F3F04" w:rsidRDefault="004F3F04" w:rsidP="004F3F04">
      <w:pPr>
        <w:spacing w:after="0" w:line="360" w:lineRule="auto"/>
        <w:jc w:val="both"/>
        <w:rPr>
          <w:rFonts w:ascii="Arial" w:hAnsi="Arial" w:cs="Arial"/>
        </w:rPr>
      </w:pPr>
    </w:p>
    <w:p w14:paraId="01DDB765" w14:textId="77777777" w:rsidR="004F3F04" w:rsidRPr="004F3F04" w:rsidRDefault="004F3F04" w:rsidP="004F3F04">
      <w:pPr>
        <w:spacing w:after="0" w:line="360" w:lineRule="auto"/>
        <w:jc w:val="both"/>
        <w:rPr>
          <w:rFonts w:ascii="Arial" w:hAnsi="Arial" w:cs="Arial"/>
        </w:rPr>
      </w:pPr>
    </w:p>
    <w:p w14:paraId="47D2DCE5" w14:textId="77777777" w:rsidR="004F3F04" w:rsidRPr="004F3F04" w:rsidRDefault="004F3F04" w:rsidP="004F3F04">
      <w:pPr>
        <w:spacing w:after="0" w:line="360" w:lineRule="auto"/>
        <w:jc w:val="both"/>
        <w:rPr>
          <w:rFonts w:ascii="Arial" w:hAnsi="Arial" w:cs="Arial"/>
        </w:rPr>
      </w:pPr>
    </w:p>
    <w:p w14:paraId="3347E027" w14:textId="77777777" w:rsidR="004F3F04" w:rsidRPr="004F3F04" w:rsidRDefault="004F3F04" w:rsidP="004F3F04">
      <w:pPr>
        <w:spacing w:after="0" w:line="360" w:lineRule="auto"/>
        <w:jc w:val="both"/>
        <w:rPr>
          <w:rFonts w:ascii="Arial" w:hAnsi="Arial" w:cs="Arial"/>
        </w:rPr>
      </w:pPr>
    </w:p>
    <w:p w14:paraId="2A6BEFE7" w14:textId="77777777" w:rsidR="004F3F04" w:rsidRPr="004F3F04" w:rsidRDefault="004F3F04" w:rsidP="004F3F04">
      <w:pPr>
        <w:spacing w:after="0" w:line="360" w:lineRule="auto"/>
        <w:jc w:val="both"/>
        <w:rPr>
          <w:rFonts w:ascii="Arial" w:hAnsi="Arial" w:cs="Arial"/>
        </w:rPr>
      </w:pPr>
    </w:p>
    <w:p w14:paraId="51C5F9E1" w14:textId="77777777" w:rsidR="004F3F04" w:rsidRPr="004F3F04" w:rsidRDefault="004F3F04" w:rsidP="004F3F04">
      <w:pPr>
        <w:spacing w:after="0" w:line="360" w:lineRule="auto"/>
        <w:jc w:val="both"/>
        <w:rPr>
          <w:rFonts w:ascii="Arial" w:hAnsi="Arial" w:cs="Arial"/>
        </w:rPr>
      </w:pPr>
    </w:p>
    <w:p w14:paraId="0899F049" w14:textId="77777777" w:rsidR="004F3F04" w:rsidRPr="004F3F04" w:rsidRDefault="004F3F04" w:rsidP="004F3F04">
      <w:pPr>
        <w:spacing w:after="0" w:line="360" w:lineRule="auto"/>
        <w:jc w:val="both"/>
        <w:rPr>
          <w:rFonts w:ascii="Arial" w:hAnsi="Arial" w:cs="Arial"/>
        </w:rPr>
      </w:pPr>
    </w:p>
    <w:p w14:paraId="0D648003" w14:textId="77777777" w:rsidR="004F3F04" w:rsidRPr="004F3F04" w:rsidRDefault="004F3F04" w:rsidP="004F3F04">
      <w:pPr>
        <w:spacing w:after="0" w:line="360" w:lineRule="auto"/>
        <w:jc w:val="both"/>
        <w:rPr>
          <w:rFonts w:ascii="Arial" w:hAnsi="Arial" w:cs="Arial"/>
        </w:rPr>
      </w:pPr>
    </w:p>
    <w:p w14:paraId="1B20A164" w14:textId="77777777" w:rsidR="004F3F04" w:rsidRPr="004F3F04" w:rsidRDefault="004F3F04" w:rsidP="004F3F04">
      <w:pPr>
        <w:spacing w:after="0" w:line="360" w:lineRule="auto"/>
        <w:jc w:val="both"/>
        <w:rPr>
          <w:rFonts w:ascii="Arial" w:hAnsi="Arial" w:cs="Arial"/>
        </w:rPr>
      </w:pPr>
    </w:p>
    <w:p w14:paraId="14283B92" w14:textId="77777777" w:rsidR="004F3F04" w:rsidRPr="004F3F04" w:rsidRDefault="004F3F04" w:rsidP="004F3F04">
      <w:pPr>
        <w:spacing w:after="0" w:line="360" w:lineRule="auto"/>
        <w:jc w:val="both"/>
        <w:rPr>
          <w:rFonts w:ascii="Arial" w:hAnsi="Arial" w:cs="Arial"/>
        </w:rPr>
      </w:pPr>
    </w:p>
    <w:p w14:paraId="24521630" w14:textId="77777777" w:rsidR="004F3F04" w:rsidRPr="004F3F04" w:rsidRDefault="004F3F04" w:rsidP="004F3F04">
      <w:pPr>
        <w:spacing w:after="0" w:line="360" w:lineRule="auto"/>
        <w:jc w:val="both"/>
        <w:rPr>
          <w:rFonts w:ascii="Arial" w:hAnsi="Arial" w:cs="Arial"/>
        </w:rPr>
      </w:pPr>
    </w:p>
    <w:p w14:paraId="0CE9E169" w14:textId="6682004A" w:rsidR="009F139B" w:rsidRPr="004F3F04" w:rsidRDefault="001E79D3" w:rsidP="004F3F04">
      <w:pPr>
        <w:spacing w:after="0" w:line="360" w:lineRule="auto"/>
        <w:jc w:val="both"/>
        <w:rPr>
          <w:rFonts w:ascii="Arial" w:hAnsi="Arial" w:cs="Arial"/>
        </w:rPr>
      </w:pPr>
      <w:r w:rsidRPr="004F3F04">
        <w:rPr>
          <w:rFonts w:ascii="Arial" w:hAnsi="Arial" w:cs="Arial"/>
        </w:rPr>
        <w:t>N.B. Il presente modulo è recapitato in Segreteria alunni, corredato della documentazione richiesta, da uno dei genitori esercenti la responsabilità genitoriale.</w:t>
      </w:r>
    </w:p>
    <w:p w14:paraId="20FC210F" w14:textId="77777777" w:rsidR="001E79D3" w:rsidRPr="004F3F04" w:rsidRDefault="001E79D3" w:rsidP="004F3F04">
      <w:pPr>
        <w:spacing w:after="0" w:line="360" w:lineRule="auto"/>
        <w:jc w:val="both"/>
        <w:rPr>
          <w:rFonts w:ascii="Arial" w:hAnsi="Arial" w:cs="Arial"/>
        </w:rPr>
      </w:pPr>
    </w:p>
    <w:p w14:paraId="34539937" w14:textId="77777777" w:rsidR="009F139B" w:rsidRDefault="00142AB8">
      <w:pPr>
        <w:tabs>
          <w:tab w:val="left" w:pos="7675"/>
        </w:tabs>
        <w:spacing w:before="80"/>
        <w:ind w:left="295"/>
        <w:rPr>
          <w:b/>
          <w:sz w:val="20"/>
          <w:szCs w:val="20"/>
        </w:rPr>
      </w:pPr>
      <w:r>
        <w:lastRenderedPageBreak/>
        <w:t>Certificazioni scolastiche:</w:t>
      </w:r>
      <w:r>
        <w:tab/>
      </w:r>
      <w:r>
        <w:rPr>
          <w:b/>
          <w:sz w:val="20"/>
          <w:szCs w:val="20"/>
        </w:rPr>
        <w:t>Allegato 1</w:t>
      </w:r>
    </w:p>
    <w:p w14:paraId="0629B211" w14:textId="77777777" w:rsidR="009F139B" w:rsidRDefault="009F139B">
      <w:pPr>
        <w:widowControl w:val="0"/>
        <w:pBdr>
          <w:top w:val="nil"/>
          <w:left w:val="nil"/>
          <w:bottom w:val="nil"/>
          <w:right w:val="nil"/>
          <w:between w:val="nil"/>
        </w:pBdr>
        <w:spacing w:before="10" w:after="0" w:line="240" w:lineRule="auto"/>
        <w:rPr>
          <w:rFonts w:ascii="Tahoma" w:eastAsia="Tahoma" w:hAnsi="Tahoma" w:cs="Tahoma"/>
          <w:b/>
          <w:color w:val="000000"/>
        </w:rPr>
      </w:pPr>
    </w:p>
    <w:p w14:paraId="08A0FCE9" w14:textId="77777777" w:rsidR="009F139B" w:rsidRDefault="009F139B">
      <w:pPr>
        <w:ind w:left="1676" w:hanging="1360"/>
        <w:rPr>
          <w:b/>
          <w:sz w:val="28"/>
          <w:szCs w:val="28"/>
        </w:rPr>
      </w:pPr>
    </w:p>
    <w:p w14:paraId="23133C1B" w14:textId="77777777" w:rsidR="009F139B" w:rsidRDefault="00142AB8">
      <w:pPr>
        <w:ind w:left="1676" w:hanging="1360"/>
        <w:rPr>
          <w:b/>
          <w:sz w:val="28"/>
          <w:szCs w:val="28"/>
        </w:rPr>
      </w:pPr>
      <w:r>
        <w:rPr>
          <w:b/>
          <w:sz w:val="28"/>
          <w:szCs w:val="28"/>
        </w:rPr>
        <w:t>DICHIARAZIONE PER LA RIAMMISSIONE IN CASO DI PRESENZA DI MEDICAZIONI, SUTURE O APPARECCHI GESSATI</w:t>
      </w:r>
    </w:p>
    <w:p w14:paraId="33F599E5"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34"/>
          <w:szCs w:val="34"/>
        </w:rPr>
      </w:pPr>
    </w:p>
    <w:p w14:paraId="701DC7F8"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26"/>
          <w:szCs w:val="26"/>
        </w:rPr>
      </w:pPr>
    </w:p>
    <w:p w14:paraId="418D76DF" w14:textId="77777777" w:rsidR="009F139B" w:rsidRDefault="00142AB8">
      <w:pPr>
        <w:pStyle w:val="Titolo4"/>
        <w:tabs>
          <w:tab w:val="left" w:pos="2311"/>
        </w:tabs>
      </w:pPr>
      <w:r>
        <w:t>I sottoscritti</w:t>
      </w:r>
      <w:r>
        <w:tab/>
        <w:t>…………………………………………………………………………….</w:t>
      </w:r>
    </w:p>
    <w:p w14:paraId="6B161390" w14:textId="77777777" w:rsidR="009F139B" w:rsidRDefault="00142AB8">
      <w:pPr>
        <w:tabs>
          <w:tab w:val="left" w:pos="3988"/>
        </w:tabs>
        <w:spacing w:before="147" w:line="360" w:lineRule="auto"/>
        <w:ind w:left="295" w:right="890"/>
        <w:rPr>
          <w:sz w:val="24"/>
          <w:szCs w:val="24"/>
        </w:rPr>
      </w:pPr>
      <w:r>
        <w:rPr>
          <w:sz w:val="24"/>
          <w:szCs w:val="24"/>
        </w:rPr>
        <w:t>genitori (o chi ne fa le veci) dell’alunno/a ……………………</w:t>
      </w:r>
      <w:proofErr w:type="gramStart"/>
      <w:r>
        <w:rPr>
          <w:sz w:val="24"/>
          <w:szCs w:val="24"/>
        </w:rPr>
        <w:t>…….</w:t>
      </w:r>
      <w:proofErr w:type="gramEnd"/>
      <w:r>
        <w:rPr>
          <w:sz w:val="24"/>
          <w:szCs w:val="24"/>
        </w:rPr>
        <w:t xml:space="preserve">……………… iscritto/a </w:t>
      </w:r>
      <w:proofErr w:type="spellStart"/>
      <w:r>
        <w:rPr>
          <w:sz w:val="24"/>
          <w:szCs w:val="24"/>
        </w:rPr>
        <w:t>a</w:t>
      </w:r>
      <w:proofErr w:type="spellEnd"/>
      <w:r>
        <w:rPr>
          <w:sz w:val="24"/>
          <w:szCs w:val="24"/>
        </w:rPr>
        <w:t xml:space="preserve"> codesta Scuola, Classe ……</w:t>
      </w:r>
      <w:proofErr w:type="gramStart"/>
      <w:r>
        <w:rPr>
          <w:sz w:val="24"/>
          <w:szCs w:val="24"/>
        </w:rPr>
        <w:t>…….</w:t>
      </w:r>
      <w:proofErr w:type="gramEnd"/>
      <w:r>
        <w:rPr>
          <w:sz w:val="24"/>
          <w:szCs w:val="24"/>
        </w:rPr>
        <w:t>.</w:t>
      </w:r>
      <w:r>
        <w:rPr>
          <w:sz w:val="24"/>
          <w:szCs w:val="24"/>
        </w:rPr>
        <w:tab/>
      </w:r>
      <w:proofErr w:type="spellStart"/>
      <w:r>
        <w:rPr>
          <w:sz w:val="24"/>
          <w:szCs w:val="24"/>
        </w:rPr>
        <w:t>Sez</w:t>
      </w:r>
      <w:proofErr w:type="spellEnd"/>
      <w:r>
        <w:rPr>
          <w:sz w:val="24"/>
          <w:szCs w:val="24"/>
        </w:rPr>
        <w:t xml:space="preserve"> </w:t>
      </w:r>
      <w:proofErr w:type="gramStart"/>
      <w:r>
        <w:rPr>
          <w:sz w:val="24"/>
          <w:szCs w:val="24"/>
        </w:rPr>
        <w:t>…….</w:t>
      </w:r>
      <w:proofErr w:type="gramEnd"/>
      <w:r>
        <w:rPr>
          <w:sz w:val="24"/>
          <w:szCs w:val="24"/>
        </w:rPr>
        <w:t>. Plesso ………………….</w:t>
      </w:r>
    </w:p>
    <w:p w14:paraId="48F97140"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36"/>
          <w:szCs w:val="36"/>
        </w:rPr>
      </w:pPr>
    </w:p>
    <w:p w14:paraId="247A7A7F" w14:textId="77777777" w:rsidR="009F139B" w:rsidRDefault="00142AB8">
      <w:pPr>
        <w:ind w:left="958" w:right="894"/>
        <w:jc w:val="center"/>
        <w:rPr>
          <w:sz w:val="24"/>
          <w:szCs w:val="24"/>
        </w:rPr>
      </w:pPr>
      <w:r>
        <w:rPr>
          <w:sz w:val="24"/>
          <w:szCs w:val="24"/>
        </w:rPr>
        <w:t>dichiarano</w:t>
      </w:r>
    </w:p>
    <w:p w14:paraId="09BA103D"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420DAD2E" w14:textId="77777777" w:rsidR="009F139B" w:rsidRDefault="00142AB8">
      <w:pPr>
        <w:spacing w:before="242" w:line="360" w:lineRule="auto"/>
        <w:ind w:left="295" w:right="240"/>
        <w:jc w:val="both"/>
        <w:rPr>
          <w:sz w:val="24"/>
          <w:szCs w:val="24"/>
        </w:rPr>
      </w:pPr>
      <w:r>
        <w:rPr>
          <w:sz w:val="24"/>
          <w:szCs w:val="24"/>
        </w:rPr>
        <w:t>di assumersi piena responsabilità per il rientro a Scuola del proprio figlio/a che ha subito un trauma recente, consapevoli di eventuali conseguenze derivanti dallo stare in comunità e impegnandosi a conoscere e rispettare le prescrizioni previste nel regolamento di istituto e le misure organizzative adottate dal Dirigente Scolastico ai fini della sicurezza dell’alunno durante la permanenza nell’ambiente scolastico.</w:t>
      </w:r>
    </w:p>
    <w:p w14:paraId="21B9A052"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69481EC3"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0ED108CB" w14:textId="77777777" w:rsidR="009F139B" w:rsidRDefault="00142AB8">
      <w:pPr>
        <w:widowControl w:val="0"/>
        <w:pBdr>
          <w:top w:val="nil"/>
          <w:left w:val="nil"/>
          <w:bottom w:val="nil"/>
          <w:right w:val="nil"/>
          <w:between w:val="nil"/>
        </w:pBdr>
        <w:tabs>
          <w:tab w:val="left" w:pos="7173"/>
        </w:tabs>
        <w:spacing w:before="198" w:after="0" w:line="240" w:lineRule="auto"/>
        <w:ind w:left="295"/>
        <w:rPr>
          <w:rFonts w:ascii="Tahoma" w:eastAsia="Tahoma" w:hAnsi="Tahoma" w:cs="Tahoma"/>
          <w:color w:val="000000"/>
        </w:rPr>
      </w:pPr>
      <w:r>
        <w:rPr>
          <w:rFonts w:ascii="Tahoma" w:eastAsia="Tahoma" w:hAnsi="Tahoma" w:cs="Tahoma"/>
          <w:color w:val="000000"/>
        </w:rPr>
        <w:t>Luogo ………………………</w:t>
      </w:r>
      <w:r>
        <w:rPr>
          <w:rFonts w:ascii="Tahoma" w:eastAsia="Tahoma" w:hAnsi="Tahoma" w:cs="Tahoma"/>
          <w:color w:val="000000"/>
        </w:rPr>
        <w:tab/>
        <w:t>In fede</w:t>
      </w:r>
    </w:p>
    <w:p w14:paraId="044B0115" w14:textId="77777777" w:rsidR="009F139B" w:rsidRDefault="00142AB8">
      <w:pPr>
        <w:widowControl w:val="0"/>
        <w:pBdr>
          <w:top w:val="nil"/>
          <w:left w:val="nil"/>
          <w:bottom w:val="nil"/>
          <w:right w:val="nil"/>
          <w:between w:val="nil"/>
        </w:pBdr>
        <w:spacing w:after="0" w:line="240" w:lineRule="auto"/>
        <w:ind w:left="5700"/>
        <w:rPr>
          <w:rFonts w:ascii="Tahoma" w:eastAsia="Tahoma" w:hAnsi="Tahoma" w:cs="Tahoma"/>
          <w:color w:val="000000"/>
        </w:rPr>
      </w:pPr>
      <w:r>
        <w:rPr>
          <w:rFonts w:ascii="Tahoma" w:eastAsia="Tahoma" w:hAnsi="Tahoma" w:cs="Tahoma"/>
          <w:color w:val="000000"/>
        </w:rPr>
        <w:t>Firma dei genitori (o chi ne fa le veci)</w:t>
      </w:r>
    </w:p>
    <w:p w14:paraId="4C7531FC" w14:textId="77777777" w:rsidR="009F139B" w:rsidRDefault="009F139B">
      <w:pPr>
        <w:widowControl w:val="0"/>
        <w:pBdr>
          <w:top w:val="nil"/>
          <w:left w:val="nil"/>
          <w:bottom w:val="nil"/>
          <w:right w:val="nil"/>
          <w:between w:val="nil"/>
        </w:pBdr>
        <w:spacing w:before="1" w:after="0" w:line="240" w:lineRule="auto"/>
        <w:rPr>
          <w:rFonts w:ascii="Tahoma" w:eastAsia="Tahoma" w:hAnsi="Tahoma" w:cs="Tahoma"/>
          <w:color w:val="000000"/>
        </w:rPr>
      </w:pPr>
    </w:p>
    <w:p w14:paraId="470B6298" w14:textId="77777777" w:rsidR="009F139B" w:rsidRDefault="00142AB8">
      <w:pPr>
        <w:widowControl w:val="0"/>
        <w:pBdr>
          <w:top w:val="nil"/>
          <w:left w:val="nil"/>
          <w:bottom w:val="nil"/>
          <w:right w:val="nil"/>
          <w:between w:val="nil"/>
        </w:pBdr>
        <w:tabs>
          <w:tab w:val="left" w:pos="6375"/>
        </w:tabs>
        <w:spacing w:after="0" w:line="240" w:lineRule="auto"/>
        <w:ind w:left="295"/>
        <w:rPr>
          <w:rFonts w:ascii="Tahoma" w:eastAsia="Tahoma" w:hAnsi="Tahoma" w:cs="Tahoma"/>
          <w:color w:val="000000"/>
        </w:rPr>
      </w:pPr>
      <w:r>
        <w:rPr>
          <w:rFonts w:ascii="Tahoma" w:eastAsia="Tahoma" w:hAnsi="Tahoma" w:cs="Tahoma"/>
          <w:color w:val="000000"/>
        </w:rPr>
        <w:t>Data ……/……</w:t>
      </w:r>
      <w:proofErr w:type="gramStart"/>
      <w:r>
        <w:rPr>
          <w:rFonts w:ascii="Tahoma" w:eastAsia="Tahoma" w:hAnsi="Tahoma" w:cs="Tahoma"/>
          <w:color w:val="000000"/>
        </w:rPr>
        <w:t>/….</w:t>
      </w:r>
      <w:proofErr w:type="gramEnd"/>
      <w:r>
        <w:rPr>
          <w:rFonts w:ascii="Tahoma" w:eastAsia="Tahoma" w:hAnsi="Tahoma" w:cs="Tahoma"/>
          <w:color w:val="000000"/>
        </w:rPr>
        <w:t>…</w:t>
      </w:r>
      <w:r>
        <w:rPr>
          <w:rFonts w:ascii="Tahoma" w:eastAsia="Tahoma" w:hAnsi="Tahoma" w:cs="Tahoma"/>
          <w:color w:val="000000"/>
        </w:rPr>
        <w:tab/>
        <w:t>………………………………..</w:t>
      </w:r>
    </w:p>
    <w:p w14:paraId="1AD23717" w14:textId="77777777" w:rsidR="009F139B" w:rsidRDefault="009F139B"/>
    <w:p w14:paraId="0D9826FB" w14:textId="77777777" w:rsidR="009F139B" w:rsidRDefault="009F139B"/>
    <w:p w14:paraId="211C1273" w14:textId="77777777" w:rsidR="009F139B" w:rsidRDefault="009F139B"/>
    <w:p w14:paraId="100D758C" w14:textId="77777777" w:rsidR="003C2810" w:rsidRDefault="003C2810">
      <w:pPr>
        <w:tabs>
          <w:tab w:val="left" w:pos="7675"/>
        </w:tabs>
        <w:spacing w:before="78"/>
        <w:ind w:left="295"/>
      </w:pPr>
    </w:p>
    <w:p w14:paraId="4A864EA3" w14:textId="77777777" w:rsidR="003C2810" w:rsidRDefault="003C2810">
      <w:pPr>
        <w:tabs>
          <w:tab w:val="left" w:pos="7675"/>
        </w:tabs>
        <w:spacing w:before="78"/>
        <w:ind w:left="295"/>
      </w:pPr>
    </w:p>
    <w:p w14:paraId="607FCD7A" w14:textId="77777777" w:rsidR="003C2810" w:rsidRDefault="003C2810">
      <w:pPr>
        <w:tabs>
          <w:tab w:val="left" w:pos="7675"/>
        </w:tabs>
        <w:spacing w:before="78"/>
        <w:ind w:left="295"/>
      </w:pPr>
    </w:p>
    <w:p w14:paraId="2738F8E5" w14:textId="77777777" w:rsidR="003C2810" w:rsidRDefault="003C2810">
      <w:pPr>
        <w:tabs>
          <w:tab w:val="left" w:pos="7675"/>
        </w:tabs>
        <w:spacing w:before="78"/>
        <w:ind w:left="295"/>
      </w:pPr>
    </w:p>
    <w:p w14:paraId="5B4BFF45" w14:textId="77777777" w:rsidR="003C2810" w:rsidRDefault="003C2810">
      <w:pPr>
        <w:tabs>
          <w:tab w:val="left" w:pos="7675"/>
        </w:tabs>
        <w:spacing w:before="78"/>
        <w:ind w:left="295"/>
      </w:pPr>
    </w:p>
    <w:p w14:paraId="725352CA" w14:textId="77777777" w:rsidR="003C2810" w:rsidRDefault="003C2810">
      <w:pPr>
        <w:tabs>
          <w:tab w:val="left" w:pos="7675"/>
        </w:tabs>
        <w:spacing w:before="78"/>
        <w:ind w:left="295"/>
      </w:pPr>
    </w:p>
    <w:p w14:paraId="4CFC8025" w14:textId="0D8CEC56" w:rsidR="009F139B" w:rsidRDefault="00142AB8">
      <w:pPr>
        <w:tabs>
          <w:tab w:val="left" w:pos="7675"/>
        </w:tabs>
        <w:spacing w:before="78"/>
        <w:ind w:left="295"/>
        <w:rPr>
          <w:b/>
          <w:sz w:val="20"/>
          <w:szCs w:val="20"/>
        </w:rPr>
      </w:pPr>
      <w:r>
        <w:lastRenderedPageBreak/>
        <w:t>Certificazioni scolastiche:</w:t>
      </w:r>
      <w:r>
        <w:tab/>
      </w:r>
      <w:r>
        <w:rPr>
          <w:b/>
          <w:sz w:val="20"/>
          <w:szCs w:val="20"/>
        </w:rPr>
        <w:t>Allegato 2</w:t>
      </w:r>
    </w:p>
    <w:p w14:paraId="0DCCF864"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26"/>
          <w:szCs w:val="26"/>
        </w:rPr>
      </w:pPr>
    </w:p>
    <w:p w14:paraId="0B61CBDB"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26"/>
          <w:szCs w:val="26"/>
        </w:rPr>
      </w:pPr>
    </w:p>
    <w:p w14:paraId="41D63486" w14:textId="77777777" w:rsidR="009F139B" w:rsidRDefault="009F139B">
      <w:pPr>
        <w:widowControl w:val="0"/>
        <w:pBdr>
          <w:top w:val="nil"/>
          <w:left w:val="nil"/>
          <w:bottom w:val="nil"/>
          <w:right w:val="nil"/>
          <w:between w:val="nil"/>
        </w:pBdr>
        <w:spacing w:before="10" w:after="0" w:line="240" w:lineRule="auto"/>
        <w:rPr>
          <w:rFonts w:ascii="Tahoma" w:eastAsia="Tahoma" w:hAnsi="Tahoma" w:cs="Tahoma"/>
          <w:b/>
          <w:color w:val="000000"/>
          <w:sz w:val="26"/>
          <w:szCs w:val="26"/>
        </w:rPr>
      </w:pPr>
    </w:p>
    <w:p w14:paraId="51A9D9B6" w14:textId="77777777" w:rsidR="009F139B" w:rsidRDefault="009F139B">
      <w:pPr>
        <w:pStyle w:val="Titolo2"/>
        <w:spacing w:before="1"/>
        <w:ind w:left="1790" w:hanging="1338"/>
      </w:pPr>
    </w:p>
    <w:p w14:paraId="7C11FD92" w14:textId="77777777" w:rsidR="009F139B" w:rsidRDefault="009F139B">
      <w:pPr>
        <w:pStyle w:val="Titolo2"/>
        <w:spacing w:before="1"/>
        <w:ind w:left="1790" w:hanging="1338"/>
      </w:pPr>
    </w:p>
    <w:p w14:paraId="5939BDCD" w14:textId="77777777" w:rsidR="009F139B" w:rsidRDefault="00142AB8">
      <w:pPr>
        <w:pStyle w:val="Titolo2"/>
        <w:spacing w:before="1"/>
        <w:ind w:left="1790" w:hanging="1338"/>
      </w:pPr>
      <w:r>
        <w:t>CERTIFICATO DI RIAMMISSIONE IN CASO DI TRATTAMENTO CON SUTURE/MEDICAZIONI/APPARECCHI GESSATI</w:t>
      </w:r>
    </w:p>
    <w:p w14:paraId="173353BE"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34"/>
          <w:szCs w:val="34"/>
        </w:rPr>
      </w:pPr>
    </w:p>
    <w:p w14:paraId="27205393"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34"/>
          <w:szCs w:val="34"/>
        </w:rPr>
      </w:pPr>
    </w:p>
    <w:p w14:paraId="1E33070B"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40"/>
          <w:szCs w:val="40"/>
        </w:rPr>
      </w:pPr>
    </w:p>
    <w:p w14:paraId="26A20644" w14:textId="77777777" w:rsidR="009F139B" w:rsidRDefault="00142AB8">
      <w:pPr>
        <w:pStyle w:val="Titolo4"/>
        <w:tabs>
          <w:tab w:val="left" w:pos="5938"/>
        </w:tabs>
      </w:pPr>
      <w:r>
        <w:t>Si certifica che l’alunno …………………</w:t>
      </w:r>
      <w:proofErr w:type="gramStart"/>
      <w:r>
        <w:t>…….</w:t>
      </w:r>
      <w:proofErr w:type="gramEnd"/>
      <w:r>
        <w:t>.………….</w:t>
      </w:r>
      <w:r>
        <w:tab/>
        <w:t>nato il ……/……</w:t>
      </w:r>
      <w:proofErr w:type="gramStart"/>
      <w:r>
        <w:t>/….</w:t>
      </w:r>
      <w:proofErr w:type="gramEnd"/>
      <w:r>
        <w:t>……….</w:t>
      </w:r>
    </w:p>
    <w:p w14:paraId="30D72D4E" w14:textId="77777777" w:rsidR="009F139B" w:rsidRDefault="00142AB8">
      <w:pPr>
        <w:spacing w:before="146" w:line="360" w:lineRule="auto"/>
        <w:ind w:left="295" w:right="233"/>
        <w:jc w:val="both"/>
        <w:rPr>
          <w:sz w:val="24"/>
          <w:szCs w:val="24"/>
        </w:rPr>
      </w:pPr>
      <w:r>
        <w:rPr>
          <w:sz w:val="24"/>
          <w:szCs w:val="24"/>
        </w:rPr>
        <w:t>In seguito all’infortunio o evento avvenuto il ……/……</w:t>
      </w:r>
      <w:proofErr w:type="gramStart"/>
      <w:r>
        <w:rPr>
          <w:sz w:val="24"/>
          <w:szCs w:val="24"/>
        </w:rPr>
        <w:t>/….</w:t>
      </w:r>
      <w:proofErr w:type="gramEnd"/>
      <w:r>
        <w:rPr>
          <w:sz w:val="24"/>
          <w:szCs w:val="24"/>
        </w:rPr>
        <w:t xml:space="preserve">… che ha comportato un trattamento con prognosi di </w:t>
      </w:r>
      <w:proofErr w:type="gramStart"/>
      <w:r>
        <w:rPr>
          <w:sz w:val="24"/>
          <w:szCs w:val="24"/>
        </w:rPr>
        <w:t>…….</w:t>
      </w:r>
      <w:proofErr w:type="gramEnd"/>
      <w:r>
        <w:rPr>
          <w:sz w:val="24"/>
          <w:szCs w:val="24"/>
        </w:rPr>
        <w:t xml:space="preserve">… giorni, non presenta da un punto di vista medico ostacoli alla frequenza delle lezioni, ad esclusione della partecipazione ad attività </w:t>
      </w:r>
      <w:proofErr w:type="gramStart"/>
      <w:r>
        <w:rPr>
          <w:sz w:val="24"/>
          <w:szCs w:val="24"/>
        </w:rPr>
        <w:t>motorie  o</w:t>
      </w:r>
      <w:proofErr w:type="gramEnd"/>
      <w:r>
        <w:rPr>
          <w:sz w:val="24"/>
          <w:szCs w:val="24"/>
        </w:rPr>
        <w:t xml:space="preserve"> di educazione Fisica.</w:t>
      </w:r>
    </w:p>
    <w:p w14:paraId="49F1D191"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5D018569" w14:textId="77777777" w:rsidR="009F139B" w:rsidRDefault="009F139B">
      <w:pPr>
        <w:widowControl w:val="0"/>
        <w:pBdr>
          <w:top w:val="nil"/>
          <w:left w:val="nil"/>
          <w:bottom w:val="nil"/>
          <w:right w:val="nil"/>
          <w:between w:val="nil"/>
        </w:pBdr>
        <w:spacing w:before="2" w:after="0" w:line="240" w:lineRule="auto"/>
        <w:rPr>
          <w:rFonts w:ascii="Tahoma" w:eastAsia="Tahoma" w:hAnsi="Tahoma" w:cs="Tahoma"/>
          <w:color w:val="000000"/>
          <w:sz w:val="32"/>
          <w:szCs w:val="32"/>
        </w:rPr>
      </w:pPr>
    </w:p>
    <w:p w14:paraId="1E67EFE7" w14:textId="77777777" w:rsidR="009F139B" w:rsidRDefault="00142AB8">
      <w:pPr>
        <w:ind w:left="295"/>
        <w:jc w:val="both"/>
        <w:rPr>
          <w:sz w:val="24"/>
          <w:szCs w:val="24"/>
        </w:rPr>
      </w:pPr>
      <w:r>
        <w:rPr>
          <w:sz w:val="24"/>
          <w:szCs w:val="24"/>
        </w:rPr>
        <w:t>Si rilascia al genitore di ……………………………</w:t>
      </w:r>
      <w:proofErr w:type="gramStart"/>
      <w:r>
        <w:rPr>
          <w:sz w:val="24"/>
          <w:szCs w:val="24"/>
        </w:rPr>
        <w:t>…….</w:t>
      </w:r>
      <w:proofErr w:type="gramEnd"/>
      <w:r>
        <w:rPr>
          <w:sz w:val="24"/>
          <w:szCs w:val="24"/>
        </w:rPr>
        <w:t>su propria richiesta.</w:t>
      </w:r>
    </w:p>
    <w:p w14:paraId="146B33D5"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6FB02DB8"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54D6E6A6" w14:textId="77777777" w:rsidR="009F139B" w:rsidRDefault="00142AB8">
      <w:pPr>
        <w:widowControl w:val="0"/>
        <w:pBdr>
          <w:top w:val="nil"/>
          <w:left w:val="nil"/>
          <w:bottom w:val="nil"/>
          <w:right w:val="nil"/>
          <w:between w:val="nil"/>
        </w:pBdr>
        <w:tabs>
          <w:tab w:val="left" w:pos="7139"/>
        </w:tabs>
        <w:spacing w:before="194" w:after="0" w:line="240" w:lineRule="auto"/>
        <w:ind w:left="295"/>
        <w:jc w:val="both"/>
        <w:rPr>
          <w:rFonts w:ascii="Tahoma" w:eastAsia="Tahoma" w:hAnsi="Tahoma" w:cs="Tahoma"/>
          <w:color w:val="000000"/>
        </w:rPr>
      </w:pPr>
      <w:r>
        <w:rPr>
          <w:rFonts w:ascii="Tahoma" w:eastAsia="Tahoma" w:hAnsi="Tahoma" w:cs="Tahoma"/>
          <w:color w:val="000000"/>
        </w:rPr>
        <w:t>Luogo ………………………</w:t>
      </w:r>
      <w:r>
        <w:rPr>
          <w:rFonts w:ascii="Tahoma" w:eastAsia="Tahoma" w:hAnsi="Tahoma" w:cs="Tahoma"/>
          <w:color w:val="000000"/>
        </w:rPr>
        <w:tab/>
        <w:t>In fede</w:t>
      </w:r>
    </w:p>
    <w:p w14:paraId="535B636B" w14:textId="77777777" w:rsidR="009F139B" w:rsidRDefault="00142AB8">
      <w:pPr>
        <w:widowControl w:val="0"/>
        <w:pBdr>
          <w:top w:val="nil"/>
          <w:left w:val="nil"/>
          <w:bottom w:val="nil"/>
          <w:right w:val="nil"/>
          <w:between w:val="nil"/>
        </w:pBdr>
        <w:spacing w:before="1" w:after="0" w:line="240" w:lineRule="auto"/>
        <w:ind w:left="6194"/>
        <w:rPr>
          <w:rFonts w:ascii="Tahoma" w:eastAsia="Tahoma" w:hAnsi="Tahoma" w:cs="Tahoma"/>
          <w:color w:val="000000"/>
        </w:rPr>
      </w:pPr>
      <w:r>
        <w:rPr>
          <w:rFonts w:ascii="Tahoma" w:eastAsia="Tahoma" w:hAnsi="Tahoma" w:cs="Tahoma"/>
          <w:color w:val="000000"/>
        </w:rPr>
        <w:t>Timbro e Firma del Medico</w:t>
      </w:r>
    </w:p>
    <w:p w14:paraId="7401D609" w14:textId="77777777" w:rsidR="009F139B" w:rsidRDefault="009F139B">
      <w:pPr>
        <w:widowControl w:val="0"/>
        <w:pBdr>
          <w:top w:val="nil"/>
          <w:left w:val="nil"/>
          <w:bottom w:val="nil"/>
          <w:right w:val="nil"/>
          <w:between w:val="nil"/>
        </w:pBdr>
        <w:spacing w:before="1" w:after="0" w:line="240" w:lineRule="auto"/>
        <w:rPr>
          <w:rFonts w:ascii="Tahoma" w:eastAsia="Tahoma" w:hAnsi="Tahoma" w:cs="Tahoma"/>
          <w:color w:val="000000"/>
        </w:rPr>
      </w:pPr>
    </w:p>
    <w:p w14:paraId="057D1321" w14:textId="77777777" w:rsidR="009F139B" w:rsidRDefault="00142AB8">
      <w:pPr>
        <w:widowControl w:val="0"/>
        <w:pBdr>
          <w:top w:val="nil"/>
          <w:left w:val="nil"/>
          <w:bottom w:val="nil"/>
          <w:right w:val="nil"/>
          <w:between w:val="nil"/>
        </w:pBdr>
        <w:tabs>
          <w:tab w:val="left" w:pos="6375"/>
        </w:tabs>
        <w:spacing w:after="0" w:line="240" w:lineRule="auto"/>
        <w:ind w:left="295"/>
        <w:jc w:val="both"/>
        <w:rPr>
          <w:rFonts w:ascii="Tahoma" w:eastAsia="Tahoma" w:hAnsi="Tahoma" w:cs="Tahoma"/>
          <w:color w:val="000000"/>
        </w:rPr>
      </w:pPr>
      <w:r>
        <w:rPr>
          <w:rFonts w:ascii="Tahoma" w:eastAsia="Tahoma" w:hAnsi="Tahoma" w:cs="Tahoma"/>
          <w:color w:val="000000"/>
        </w:rPr>
        <w:t>Data ……/……</w:t>
      </w:r>
      <w:proofErr w:type="gramStart"/>
      <w:r>
        <w:rPr>
          <w:rFonts w:ascii="Tahoma" w:eastAsia="Tahoma" w:hAnsi="Tahoma" w:cs="Tahoma"/>
          <w:color w:val="000000"/>
        </w:rPr>
        <w:t>/….</w:t>
      </w:r>
      <w:proofErr w:type="gramEnd"/>
      <w:r>
        <w:rPr>
          <w:rFonts w:ascii="Tahoma" w:eastAsia="Tahoma" w:hAnsi="Tahoma" w:cs="Tahoma"/>
          <w:color w:val="000000"/>
        </w:rPr>
        <w:t>…</w:t>
      </w:r>
      <w:r>
        <w:rPr>
          <w:rFonts w:ascii="Tahoma" w:eastAsia="Tahoma" w:hAnsi="Tahoma" w:cs="Tahoma"/>
          <w:color w:val="000000"/>
        </w:rPr>
        <w:tab/>
        <w:t>………………………………..</w:t>
      </w:r>
    </w:p>
    <w:p w14:paraId="2A539635" w14:textId="77777777" w:rsidR="009F139B" w:rsidRDefault="009F139B"/>
    <w:p w14:paraId="63B63217" w14:textId="77777777" w:rsidR="009F139B" w:rsidRDefault="009F139B"/>
    <w:p w14:paraId="5FAC7718" w14:textId="77777777" w:rsidR="009F139B" w:rsidRDefault="009F139B"/>
    <w:p w14:paraId="7661AC48" w14:textId="77777777" w:rsidR="009F139B" w:rsidRDefault="009F139B"/>
    <w:p w14:paraId="1C1B3AD2" w14:textId="77777777" w:rsidR="009F139B" w:rsidRDefault="009F139B"/>
    <w:p w14:paraId="5BAC5D15" w14:textId="77777777" w:rsidR="009F139B" w:rsidRDefault="009F139B"/>
    <w:p w14:paraId="7E7BE3D0" w14:textId="77777777" w:rsidR="009F139B" w:rsidRDefault="009F139B"/>
    <w:p w14:paraId="71DFA60F" w14:textId="77777777" w:rsidR="009F139B" w:rsidRDefault="009F139B"/>
    <w:p w14:paraId="2BF28543" w14:textId="77777777" w:rsidR="009F139B" w:rsidRDefault="009F139B"/>
    <w:p w14:paraId="11EF1FE7" w14:textId="77777777" w:rsidR="009F139B" w:rsidRDefault="009F139B"/>
    <w:p w14:paraId="1DA79C1D" w14:textId="77777777" w:rsidR="009F139B" w:rsidRDefault="009F139B"/>
    <w:p w14:paraId="05456DE0" w14:textId="77777777" w:rsidR="009F139B" w:rsidRDefault="00142AB8">
      <w:pPr>
        <w:widowControl w:val="0"/>
        <w:pBdr>
          <w:top w:val="nil"/>
          <w:left w:val="nil"/>
          <w:bottom w:val="nil"/>
          <w:right w:val="nil"/>
          <w:between w:val="nil"/>
        </w:pBdr>
        <w:spacing w:before="4" w:after="0" w:line="360" w:lineRule="auto"/>
        <w:jc w:val="center"/>
        <w:rPr>
          <w:b/>
          <w:color w:val="000000"/>
          <w:sz w:val="24"/>
          <w:szCs w:val="24"/>
        </w:rPr>
      </w:pPr>
      <w:r>
        <w:rPr>
          <w:b/>
          <w:color w:val="000000"/>
          <w:sz w:val="24"/>
          <w:szCs w:val="24"/>
        </w:rPr>
        <w:lastRenderedPageBreak/>
        <w:t>RIENTRO A SCUOLA DOPO MALATTIA</w:t>
      </w:r>
    </w:p>
    <w:p w14:paraId="5394E604" w14:textId="77777777" w:rsidR="009F139B" w:rsidRDefault="00142AB8">
      <w:pPr>
        <w:widowControl w:val="0"/>
        <w:pBdr>
          <w:top w:val="nil"/>
          <w:left w:val="nil"/>
          <w:bottom w:val="nil"/>
          <w:right w:val="nil"/>
          <w:between w:val="nil"/>
        </w:pBdr>
        <w:spacing w:before="4" w:after="0" w:line="360" w:lineRule="auto"/>
        <w:ind w:left="170"/>
        <w:rPr>
          <w:color w:val="000000"/>
          <w:sz w:val="24"/>
          <w:szCs w:val="24"/>
        </w:rPr>
      </w:pPr>
      <w:r>
        <w:rPr>
          <w:color w:val="000000"/>
          <w:sz w:val="24"/>
          <w:szCs w:val="24"/>
        </w:rPr>
        <w:t xml:space="preserve">A norma dell'art. 42 del DPR 22/12/1967 n. 1518, è necessaria la presentazione di certificato medico per la riammissione a seguito di assenze per malattia di durata superiore ai 5 giorni consecutivi (compresi i festivi), ovvero se lo studente rientra a scuola dal 7° giorno in poi. Non è necessaria certificazione medica per assenze programmate dovute a motivi non sanitari (ad esempio motivi familiari, vacanze, </w:t>
      </w:r>
      <w:proofErr w:type="spellStart"/>
      <w:r>
        <w:rPr>
          <w:color w:val="000000"/>
          <w:sz w:val="24"/>
          <w:szCs w:val="24"/>
        </w:rPr>
        <w:t>etc</w:t>
      </w:r>
      <w:proofErr w:type="spellEnd"/>
      <w:r>
        <w:rPr>
          <w:color w:val="000000"/>
          <w:sz w:val="24"/>
          <w:szCs w:val="24"/>
        </w:rPr>
        <w:t>)</w:t>
      </w:r>
    </w:p>
    <w:p w14:paraId="124917C6" w14:textId="77777777" w:rsidR="009F139B" w:rsidRDefault="00142AB8">
      <w:pPr>
        <w:widowControl w:val="0"/>
        <w:pBdr>
          <w:top w:val="nil"/>
          <w:left w:val="nil"/>
          <w:bottom w:val="nil"/>
          <w:right w:val="nil"/>
          <w:between w:val="nil"/>
        </w:pBdr>
        <w:spacing w:before="4" w:after="0" w:line="360" w:lineRule="auto"/>
        <w:ind w:left="170"/>
        <w:rPr>
          <w:color w:val="000000"/>
          <w:sz w:val="24"/>
          <w:szCs w:val="24"/>
        </w:rPr>
      </w:pPr>
      <w:r>
        <w:rPr>
          <w:color w:val="000000"/>
          <w:sz w:val="24"/>
          <w:szCs w:val="24"/>
        </w:rPr>
        <w:t xml:space="preserve">Il certificato deve essere rilasciato da un medico che, in caso di malattia infettiva, verifica </w:t>
      </w:r>
      <w:proofErr w:type="gramStart"/>
      <w:r>
        <w:rPr>
          <w:color w:val="000000"/>
          <w:sz w:val="24"/>
          <w:szCs w:val="24"/>
        </w:rPr>
        <w:t>il  rispetto</w:t>
      </w:r>
      <w:proofErr w:type="gramEnd"/>
      <w:r>
        <w:rPr>
          <w:color w:val="000000"/>
          <w:sz w:val="24"/>
          <w:szCs w:val="24"/>
        </w:rPr>
        <w:t xml:space="preserve"> dei periodi contumaciali previsti dalla Circolare Ministero della Sanità n. 4 del 13/3/98. I periodi contumaciali previsti per le principali malattie infettive sono riportati in allegato 3.</w:t>
      </w:r>
    </w:p>
    <w:p w14:paraId="1921C51F" w14:textId="77777777" w:rsidR="009F139B" w:rsidRDefault="009F139B">
      <w:pPr>
        <w:widowControl w:val="0"/>
        <w:pBdr>
          <w:top w:val="nil"/>
          <w:left w:val="nil"/>
          <w:bottom w:val="nil"/>
          <w:right w:val="nil"/>
          <w:between w:val="nil"/>
        </w:pBdr>
        <w:spacing w:before="4" w:after="0" w:line="360" w:lineRule="auto"/>
        <w:ind w:left="170"/>
        <w:rPr>
          <w:color w:val="000000"/>
          <w:sz w:val="24"/>
          <w:szCs w:val="24"/>
        </w:rPr>
      </w:pPr>
    </w:p>
    <w:p w14:paraId="3F9406F6" w14:textId="77777777" w:rsidR="009F139B" w:rsidRDefault="00142AB8">
      <w:pPr>
        <w:widowControl w:val="0"/>
        <w:pBdr>
          <w:top w:val="nil"/>
          <w:left w:val="nil"/>
          <w:bottom w:val="nil"/>
          <w:right w:val="nil"/>
          <w:between w:val="nil"/>
        </w:pBdr>
        <w:spacing w:before="4" w:after="0" w:line="360" w:lineRule="auto"/>
        <w:ind w:left="170"/>
        <w:rPr>
          <w:color w:val="000000"/>
          <w:sz w:val="24"/>
          <w:szCs w:val="24"/>
        </w:rPr>
      </w:pPr>
      <w:r>
        <w:rPr>
          <w:color w:val="000000"/>
          <w:sz w:val="24"/>
          <w:szCs w:val="24"/>
        </w:rPr>
        <w:t>Qualora il rientro (entro i 6 giorni) sia successivo ad un allontanamento originato dal riscontro di esantema, congiuntivite purulenta o diarrea, il genitore è tenuto a contattare il proprio medico curante: sia nel caso in cui venga posta diagnosi di malattia infettiva soggetta a interventi di isolamento, sia nel caso non si tratti di patologia infettiva, il genitore deve autocertificare al responsabile della collettività di essersi attenuto alle indicazioni ricevute dal medico (Allegato 4). In tale evenienza, così come in tutti i casi di assenze di durata non superiore ai 5 giorni, non è prevista la presentazione di certificazione medica.</w:t>
      </w:r>
    </w:p>
    <w:p w14:paraId="2CDBD6E5" w14:textId="77777777" w:rsidR="009F139B" w:rsidRDefault="009F139B">
      <w:pPr>
        <w:widowControl w:val="0"/>
        <w:pBdr>
          <w:top w:val="nil"/>
          <w:left w:val="nil"/>
          <w:bottom w:val="nil"/>
          <w:right w:val="nil"/>
          <w:between w:val="nil"/>
        </w:pBdr>
        <w:spacing w:before="4" w:after="0" w:line="360" w:lineRule="auto"/>
        <w:ind w:left="170"/>
        <w:rPr>
          <w:rFonts w:ascii="Tahoma" w:eastAsia="Tahoma" w:hAnsi="Tahoma" w:cs="Tahoma"/>
          <w:color w:val="000000"/>
        </w:rPr>
      </w:pPr>
    </w:p>
    <w:p w14:paraId="08CFECA1" w14:textId="77777777" w:rsidR="009F139B" w:rsidRDefault="00142AB8">
      <w:pPr>
        <w:widowControl w:val="0"/>
        <w:pBdr>
          <w:top w:val="nil"/>
          <w:left w:val="nil"/>
          <w:bottom w:val="nil"/>
          <w:right w:val="nil"/>
          <w:between w:val="nil"/>
        </w:pBdr>
        <w:spacing w:after="0" w:line="360" w:lineRule="auto"/>
        <w:ind w:left="295" w:right="238"/>
        <w:jc w:val="both"/>
        <w:rPr>
          <w:color w:val="000000"/>
          <w:sz w:val="24"/>
          <w:szCs w:val="24"/>
        </w:rPr>
      </w:pPr>
      <w:r>
        <w:rPr>
          <w:color w:val="000000"/>
          <w:sz w:val="24"/>
          <w:szCs w:val="24"/>
        </w:rPr>
        <w:t>Per le malattie di maggiore rilievo (ad esempio morbillo, tifo, epatite A, meningite batterica, tubercolosi, salmonellosi, scabbia), è a cura della ASL la sorveglianza sanitaria nel rispetto dei tempi e dei modi previsti. Analogamente, in caso di malattie per le quali sia individuata dalla ASL la necessità di interventi sui contatti scolastici (soggetti che sono stati vicini al malato durante la fase di incubazione), vengono disposti i necessari interventi di informazione, educazione sanitaria, accertamenti sanitari, eventuali vaccinazioni. Se necessario, soprattutto in presenza di focolai epidemici, l’ASL procede anche ad una verifica delle procedure di prevenzione generale messe in atto nella scuola.</w:t>
      </w:r>
    </w:p>
    <w:p w14:paraId="2BB5A35F" w14:textId="77777777" w:rsidR="009F139B" w:rsidRDefault="009F139B"/>
    <w:p w14:paraId="724946E7" w14:textId="77777777" w:rsidR="009F139B" w:rsidRDefault="009F139B"/>
    <w:p w14:paraId="0032127E" w14:textId="77777777" w:rsidR="009F139B" w:rsidRDefault="009F139B"/>
    <w:p w14:paraId="1BFC27F2" w14:textId="77777777" w:rsidR="009F139B" w:rsidRDefault="009F139B"/>
    <w:p w14:paraId="33951CEC" w14:textId="77777777" w:rsidR="009F139B" w:rsidRDefault="009F139B"/>
    <w:p w14:paraId="7A835FD3" w14:textId="77777777" w:rsidR="009F139B" w:rsidRDefault="009F139B"/>
    <w:p w14:paraId="1D00168B" w14:textId="77777777" w:rsidR="009F139B" w:rsidRDefault="009F139B"/>
    <w:p w14:paraId="276D93C3" w14:textId="77777777" w:rsidR="009F139B" w:rsidRDefault="00142AB8">
      <w:pPr>
        <w:tabs>
          <w:tab w:val="left" w:pos="7675"/>
        </w:tabs>
        <w:spacing w:before="78"/>
        <w:ind w:left="295"/>
        <w:rPr>
          <w:b/>
          <w:sz w:val="20"/>
          <w:szCs w:val="20"/>
        </w:rPr>
      </w:pPr>
      <w:r>
        <w:lastRenderedPageBreak/>
        <w:t>Certificazioni scolastiche:</w:t>
      </w:r>
      <w:r>
        <w:tab/>
      </w:r>
      <w:r>
        <w:rPr>
          <w:b/>
          <w:sz w:val="20"/>
          <w:szCs w:val="20"/>
        </w:rPr>
        <w:t>Allegato 3</w:t>
      </w:r>
    </w:p>
    <w:p w14:paraId="31CA5B56" w14:textId="77777777" w:rsidR="009F139B" w:rsidRDefault="00142AB8">
      <w:pPr>
        <w:ind w:left="295"/>
      </w:pPr>
      <w:r>
        <w:t>(</w:t>
      </w:r>
      <w:r>
        <w:rPr>
          <w:i/>
        </w:rPr>
        <w:t xml:space="preserve">da </w:t>
      </w:r>
      <w:proofErr w:type="spellStart"/>
      <w:r>
        <w:rPr>
          <w:i/>
        </w:rPr>
        <w:t>Igienistionline</w:t>
      </w:r>
      <w:proofErr w:type="spellEnd"/>
      <w:r>
        <w:rPr>
          <w:i/>
        </w:rPr>
        <w:t xml:space="preserve"> – </w:t>
      </w:r>
      <w:proofErr w:type="spellStart"/>
      <w:r>
        <w:rPr>
          <w:i/>
        </w:rPr>
        <w:t>Soc</w:t>
      </w:r>
      <w:proofErr w:type="spellEnd"/>
      <w:r>
        <w:rPr>
          <w:i/>
        </w:rPr>
        <w:t xml:space="preserve"> Italiana di Igiene, settembre 2012</w:t>
      </w:r>
      <w:r>
        <w:t>).</w:t>
      </w:r>
    </w:p>
    <w:p w14:paraId="3B1EAE43" w14:textId="77777777" w:rsidR="009F139B" w:rsidRDefault="009F139B">
      <w:pPr>
        <w:widowControl w:val="0"/>
        <w:pBdr>
          <w:top w:val="nil"/>
          <w:left w:val="nil"/>
          <w:bottom w:val="nil"/>
          <w:right w:val="nil"/>
          <w:between w:val="nil"/>
        </w:pBdr>
        <w:spacing w:before="5" w:after="0" w:line="240" w:lineRule="auto"/>
        <w:rPr>
          <w:rFonts w:ascii="Tahoma" w:eastAsia="Tahoma" w:hAnsi="Tahoma" w:cs="Tahoma"/>
          <w:color w:val="000000"/>
          <w:sz w:val="23"/>
          <w:szCs w:val="23"/>
        </w:rPr>
      </w:pPr>
    </w:p>
    <w:tbl>
      <w:tblPr>
        <w:tblStyle w:val="a"/>
        <w:tblW w:w="9478" w:type="dxa"/>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6670"/>
      </w:tblGrid>
      <w:tr w:rsidR="009F139B" w14:paraId="1DE1EF50" w14:textId="77777777">
        <w:trPr>
          <w:trHeight w:val="242"/>
        </w:trPr>
        <w:tc>
          <w:tcPr>
            <w:tcW w:w="2808" w:type="dxa"/>
          </w:tcPr>
          <w:p w14:paraId="231006C6" w14:textId="77777777" w:rsidR="009F139B" w:rsidRDefault="00142AB8">
            <w:pPr>
              <w:pBdr>
                <w:top w:val="nil"/>
                <w:left w:val="nil"/>
                <w:bottom w:val="nil"/>
                <w:right w:val="nil"/>
                <w:between w:val="nil"/>
              </w:pBdr>
              <w:spacing w:line="222" w:lineRule="auto"/>
              <w:ind w:left="883"/>
              <w:rPr>
                <w:rFonts w:ascii="Tahoma" w:eastAsia="Tahoma" w:hAnsi="Tahoma" w:cs="Tahoma"/>
                <w:b/>
                <w:color w:val="000000"/>
                <w:sz w:val="20"/>
                <w:szCs w:val="20"/>
              </w:rPr>
            </w:pPr>
            <w:r>
              <w:rPr>
                <w:rFonts w:ascii="Tahoma" w:eastAsia="Tahoma" w:hAnsi="Tahoma" w:cs="Tahoma"/>
                <w:b/>
                <w:color w:val="000000"/>
                <w:sz w:val="20"/>
                <w:szCs w:val="20"/>
              </w:rPr>
              <w:t>MALATTIA</w:t>
            </w:r>
          </w:p>
        </w:tc>
        <w:tc>
          <w:tcPr>
            <w:tcW w:w="6670" w:type="dxa"/>
          </w:tcPr>
          <w:p w14:paraId="38E0A9E1" w14:textId="77777777" w:rsidR="009F139B" w:rsidRDefault="00142AB8">
            <w:pPr>
              <w:pBdr>
                <w:top w:val="nil"/>
                <w:left w:val="nil"/>
                <w:bottom w:val="nil"/>
                <w:right w:val="nil"/>
                <w:between w:val="nil"/>
              </w:pBdr>
              <w:spacing w:line="222" w:lineRule="auto"/>
              <w:ind w:left="828"/>
              <w:rPr>
                <w:rFonts w:ascii="Tahoma" w:eastAsia="Tahoma" w:hAnsi="Tahoma" w:cs="Tahoma"/>
                <w:b/>
                <w:color w:val="000000"/>
                <w:sz w:val="20"/>
                <w:szCs w:val="20"/>
              </w:rPr>
            </w:pPr>
            <w:r>
              <w:rPr>
                <w:rFonts w:ascii="Tahoma" w:eastAsia="Tahoma" w:hAnsi="Tahoma" w:cs="Tahoma"/>
                <w:b/>
                <w:color w:val="000000"/>
                <w:sz w:val="20"/>
                <w:szCs w:val="20"/>
              </w:rPr>
              <w:t>Periodo minimo di allontanamento dalla comunità</w:t>
            </w:r>
          </w:p>
        </w:tc>
      </w:tr>
      <w:tr w:rsidR="009F139B" w14:paraId="604C48D2" w14:textId="77777777">
        <w:trPr>
          <w:trHeight w:val="483"/>
        </w:trPr>
        <w:tc>
          <w:tcPr>
            <w:tcW w:w="2808" w:type="dxa"/>
          </w:tcPr>
          <w:p w14:paraId="7FA689FA"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CAMPILOBATTERIOSI</w:t>
            </w:r>
          </w:p>
        </w:tc>
        <w:tc>
          <w:tcPr>
            <w:tcW w:w="6670" w:type="dxa"/>
          </w:tcPr>
          <w:p w14:paraId="33084BAF" w14:textId="77777777" w:rsidR="009F139B" w:rsidRDefault="00142AB8">
            <w:pPr>
              <w:pBdr>
                <w:top w:val="nil"/>
                <w:left w:val="nil"/>
                <w:bottom w:val="nil"/>
                <w:right w:val="nil"/>
                <w:between w:val="nil"/>
              </w:pBdr>
              <w:spacing w:before="6" w:line="242" w:lineRule="auto"/>
              <w:ind w:left="108" w:right="560"/>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guarigione clinica </w:t>
            </w:r>
            <w:r>
              <w:rPr>
                <w:rFonts w:ascii="Tahoma" w:eastAsia="Tahoma" w:hAnsi="Tahoma" w:cs="Tahoma"/>
                <w:color w:val="000000"/>
                <w:sz w:val="20"/>
                <w:szCs w:val="20"/>
              </w:rPr>
              <w:t>(feci formate) o dopo almeno 3 giorni di terapia con macrolide</w:t>
            </w:r>
          </w:p>
        </w:tc>
      </w:tr>
      <w:tr w:rsidR="009F139B" w14:paraId="17438DB8" w14:textId="77777777">
        <w:trPr>
          <w:trHeight w:val="478"/>
        </w:trPr>
        <w:tc>
          <w:tcPr>
            <w:tcW w:w="2808" w:type="dxa"/>
          </w:tcPr>
          <w:p w14:paraId="69928EBB" w14:textId="77777777" w:rsidR="009F139B" w:rsidRDefault="00142AB8">
            <w:pPr>
              <w:pBdr>
                <w:top w:val="nil"/>
                <w:left w:val="nil"/>
                <w:bottom w:val="nil"/>
                <w:right w:val="nil"/>
                <w:between w:val="nil"/>
              </w:pBdr>
              <w:spacing w:line="242" w:lineRule="auto"/>
              <w:ind w:left="109"/>
              <w:rPr>
                <w:rFonts w:ascii="Tahoma" w:eastAsia="Tahoma" w:hAnsi="Tahoma" w:cs="Tahoma"/>
                <w:b/>
                <w:color w:val="000000"/>
                <w:sz w:val="20"/>
                <w:szCs w:val="20"/>
              </w:rPr>
            </w:pPr>
            <w:r>
              <w:rPr>
                <w:rFonts w:ascii="Tahoma" w:eastAsia="Tahoma" w:hAnsi="Tahoma" w:cs="Tahoma"/>
                <w:b/>
                <w:color w:val="000000"/>
                <w:sz w:val="20"/>
                <w:szCs w:val="20"/>
              </w:rPr>
              <w:t>CONGIUNTIVITE EPIDEMICA</w:t>
            </w:r>
          </w:p>
        </w:tc>
        <w:tc>
          <w:tcPr>
            <w:tcW w:w="6670" w:type="dxa"/>
          </w:tcPr>
          <w:p w14:paraId="367A9219" w14:textId="77777777" w:rsidR="009F139B" w:rsidRDefault="00142AB8">
            <w:pPr>
              <w:pBdr>
                <w:top w:val="nil"/>
                <w:left w:val="nil"/>
                <w:bottom w:val="nil"/>
                <w:right w:val="nil"/>
                <w:between w:val="nil"/>
              </w:pBdr>
              <w:spacing w:line="235"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24 ore </w:t>
            </w:r>
            <w:r>
              <w:rPr>
                <w:rFonts w:ascii="Tahoma" w:eastAsia="Tahoma" w:hAnsi="Tahoma" w:cs="Tahoma"/>
                <w:color w:val="000000"/>
                <w:sz w:val="20"/>
                <w:szCs w:val="20"/>
              </w:rPr>
              <w:t>dall’inizio del trattamento</w:t>
            </w:r>
          </w:p>
        </w:tc>
      </w:tr>
      <w:tr w:rsidR="009F139B" w14:paraId="54EF20D3" w14:textId="77777777">
        <w:trPr>
          <w:trHeight w:val="719"/>
        </w:trPr>
        <w:tc>
          <w:tcPr>
            <w:tcW w:w="2808" w:type="dxa"/>
          </w:tcPr>
          <w:p w14:paraId="15A08E02" w14:textId="77777777" w:rsidR="009F139B" w:rsidRDefault="00142AB8">
            <w:pPr>
              <w:pBdr>
                <w:top w:val="nil"/>
                <w:left w:val="nil"/>
                <w:bottom w:val="nil"/>
                <w:right w:val="nil"/>
                <w:between w:val="nil"/>
              </w:pBdr>
              <w:ind w:left="109" w:right="944"/>
              <w:rPr>
                <w:rFonts w:ascii="Tahoma" w:eastAsia="Tahoma" w:hAnsi="Tahoma" w:cs="Tahoma"/>
                <w:b/>
                <w:color w:val="000000"/>
                <w:sz w:val="20"/>
                <w:szCs w:val="20"/>
              </w:rPr>
            </w:pPr>
            <w:r>
              <w:rPr>
                <w:rFonts w:ascii="Tahoma" w:eastAsia="Tahoma" w:hAnsi="Tahoma" w:cs="Tahoma"/>
                <w:b/>
                <w:color w:val="000000"/>
                <w:sz w:val="20"/>
                <w:szCs w:val="20"/>
              </w:rPr>
              <w:t>DERMATOFITOSI (TIGNA)</w:t>
            </w:r>
          </w:p>
        </w:tc>
        <w:tc>
          <w:tcPr>
            <w:tcW w:w="6670" w:type="dxa"/>
          </w:tcPr>
          <w:p w14:paraId="4B74A51D" w14:textId="77777777" w:rsidR="009F139B" w:rsidRDefault="00142AB8">
            <w:pPr>
              <w:pBdr>
                <w:top w:val="nil"/>
                <w:left w:val="nil"/>
                <w:bottom w:val="nil"/>
                <w:right w:val="nil"/>
                <w:between w:val="nil"/>
              </w:pBdr>
              <w:spacing w:line="242" w:lineRule="auto"/>
              <w:ind w:left="108" w:right="125"/>
              <w:rPr>
                <w:rFonts w:ascii="Tahoma" w:eastAsia="Tahoma" w:hAnsi="Tahoma" w:cs="Tahoma"/>
                <w:color w:val="000000"/>
                <w:sz w:val="20"/>
                <w:szCs w:val="20"/>
              </w:rPr>
            </w:pPr>
            <w:r>
              <w:rPr>
                <w:rFonts w:ascii="Tahoma" w:eastAsia="Tahoma" w:hAnsi="Tahoma" w:cs="Tahoma"/>
                <w:color w:val="000000"/>
                <w:sz w:val="20"/>
                <w:szCs w:val="20"/>
              </w:rPr>
              <w:t>Fino all’</w:t>
            </w:r>
            <w:r>
              <w:rPr>
                <w:rFonts w:ascii="Tahoma" w:eastAsia="Tahoma" w:hAnsi="Tahoma" w:cs="Tahoma"/>
                <w:b/>
                <w:color w:val="000000"/>
                <w:sz w:val="20"/>
                <w:szCs w:val="20"/>
              </w:rPr>
              <w:t xml:space="preserve">avvio del trattamento </w:t>
            </w:r>
            <w:r>
              <w:rPr>
                <w:rFonts w:ascii="Tahoma" w:eastAsia="Tahoma" w:hAnsi="Tahoma" w:cs="Tahoma"/>
                <w:color w:val="000000"/>
                <w:sz w:val="20"/>
                <w:szCs w:val="20"/>
              </w:rPr>
              <w:t xml:space="preserve">(in caso di </w:t>
            </w:r>
            <w:proofErr w:type="spellStart"/>
            <w:r>
              <w:rPr>
                <w:rFonts w:ascii="Tahoma" w:eastAsia="Tahoma" w:hAnsi="Tahoma" w:cs="Tahoma"/>
                <w:i/>
                <w:color w:val="000000"/>
                <w:sz w:val="20"/>
                <w:szCs w:val="20"/>
              </w:rPr>
              <w:t>Tinea</w:t>
            </w:r>
            <w:proofErr w:type="spellEnd"/>
            <w:r>
              <w:rPr>
                <w:rFonts w:ascii="Tahoma" w:eastAsia="Tahoma" w:hAnsi="Tahoma" w:cs="Tahoma"/>
                <w:i/>
                <w:color w:val="000000"/>
                <w:sz w:val="20"/>
                <w:szCs w:val="20"/>
              </w:rPr>
              <w:t xml:space="preserve"> corporis</w:t>
            </w:r>
            <w:r>
              <w:rPr>
                <w:rFonts w:ascii="Tahoma" w:eastAsia="Tahoma" w:hAnsi="Tahoma" w:cs="Tahoma"/>
                <w:color w:val="000000"/>
                <w:sz w:val="20"/>
                <w:szCs w:val="20"/>
              </w:rPr>
              <w:t xml:space="preserve">, </w:t>
            </w:r>
            <w:proofErr w:type="spellStart"/>
            <w:r>
              <w:rPr>
                <w:rFonts w:ascii="Tahoma" w:eastAsia="Tahoma" w:hAnsi="Tahoma" w:cs="Tahoma"/>
                <w:i/>
                <w:color w:val="000000"/>
                <w:sz w:val="20"/>
                <w:szCs w:val="20"/>
              </w:rPr>
              <w:t>cruris</w:t>
            </w:r>
            <w:proofErr w:type="spellEnd"/>
            <w:r>
              <w:rPr>
                <w:rFonts w:ascii="Tahoma" w:eastAsia="Tahoma" w:hAnsi="Tahoma" w:cs="Tahoma"/>
                <w:i/>
                <w:color w:val="000000"/>
                <w:sz w:val="20"/>
                <w:szCs w:val="20"/>
              </w:rPr>
              <w:t xml:space="preserve"> </w:t>
            </w:r>
            <w:r>
              <w:rPr>
                <w:rFonts w:ascii="Tahoma" w:eastAsia="Tahoma" w:hAnsi="Tahoma" w:cs="Tahoma"/>
                <w:color w:val="000000"/>
                <w:sz w:val="20"/>
                <w:szCs w:val="20"/>
              </w:rPr>
              <w:t xml:space="preserve">e </w:t>
            </w:r>
            <w:proofErr w:type="spellStart"/>
            <w:r>
              <w:rPr>
                <w:rFonts w:ascii="Tahoma" w:eastAsia="Tahoma" w:hAnsi="Tahoma" w:cs="Tahoma"/>
                <w:i/>
                <w:color w:val="000000"/>
                <w:sz w:val="20"/>
                <w:szCs w:val="20"/>
              </w:rPr>
              <w:t>pedis</w:t>
            </w:r>
            <w:proofErr w:type="spellEnd"/>
            <w:r>
              <w:rPr>
                <w:rFonts w:ascii="Tahoma" w:eastAsia="Tahoma" w:hAnsi="Tahoma" w:cs="Tahoma"/>
                <w:color w:val="000000"/>
                <w:sz w:val="20"/>
                <w:szCs w:val="20"/>
              </w:rPr>
              <w:t>: esclusione della frequenza di palestre e piscine per tutto il periodo del trattamento)</w:t>
            </w:r>
          </w:p>
        </w:tc>
      </w:tr>
      <w:tr w:rsidR="009F139B" w14:paraId="0A7945A9" w14:textId="77777777">
        <w:trPr>
          <w:trHeight w:val="236"/>
        </w:trPr>
        <w:tc>
          <w:tcPr>
            <w:tcW w:w="2808" w:type="dxa"/>
          </w:tcPr>
          <w:p w14:paraId="74CB2FF1"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DIARREE INFETTIVE</w:t>
            </w:r>
          </w:p>
        </w:tc>
        <w:tc>
          <w:tcPr>
            <w:tcW w:w="6670" w:type="dxa"/>
          </w:tcPr>
          <w:p w14:paraId="31FB22F8" w14:textId="77777777" w:rsidR="009F139B" w:rsidRDefault="00142AB8">
            <w:pPr>
              <w:pBdr>
                <w:top w:val="nil"/>
                <w:left w:val="nil"/>
                <w:bottom w:val="nil"/>
                <w:right w:val="nil"/>
                <w:between w:val="nil"/>
              </w:pBdr>
              <w:spacing w:line="216"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24 ore </w:t>
            </w:r>
            <w:r>
              <w:rPr>
                <w:rFonts w:ascii="Tahoma" w:eastAsia="Tahoma" w:hAnsi="Tahoma" w:cs="Tahoma"/>
                <w:color w:val="000000"/>
                <w:sz w:val="20"/>
                <w:szCs w:val="20"/>
              </w:rPr>
              <w:t>dopo l’ultima scarica diarroica</w:t>
            </w:r>
          </w:p>
        </w:tc>
      </w:tr>
      <w:tr w:rsidR="009F139B" w14:paraId="4F564792" w14:textId="77777777">
        <w:trPr>
          <w:trHeight w:val="484"/>
        </w:trPr>
        <w:tc>
          <w:tcPr>
            <w:tcW w:w="2808" w:type="dxa"/>
          </w:tcPr>
          <w:p w14:paraId="69721565"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EPATITE A</w:t>
            </w:r>
          </w:p>
        </w:tc>
        <w:tc>
          <w:tcPr>
            <w:tcW w:w="6670" w:type="dxa"/>
          </w:tcPr>
          <w:p w14:paraId="58ABBBF3" w14:textId="77777777" w:rsidR="009F139B" w:rsidRDefault="00142AB8">
            <w:pPr>
              <w:pBdr>
                <w:top w:val="nil"/>
                <w:left w:val="nil"/>
                <w:bottom w:val="nil"/>
                <w:right w:val="nil"/>
                <w:between w:val="nil"/>
              </w:pBdr>
              <w:spacing w:before="6" w:line="242" w:lineRule="auto"/>
              <w:ind w:left="108"/>
              <w:rPr>
                <w:rFonts w:ascii="Tahoma" w:eastAsia="Tahoma" w:hAnsi="Tahoma" w:cs="Tahoma"/>
                <w:color w:val="000000"/>
                <w:sz w:val="20"/>
                <w:szCs w:val="20"/>
              </w:rPr>
            </w:pPr>
            <w:r>
              <w:rPr>
                <w:rFonts w:ascii="Tahoma" w:eastAsia="Tahoma" w:hAnsi="Tahoma" w:cs="Tahoma"/>
                <w:b/>
                <w:color w:val="000000"/>
                <w:sz w:val="20"/>
                <w:szCs w:val="20"/>
              </w:rPr>
              <w:t xml:space="preserve">7 giorni </w:t>
            </w:r>
            <w:r>
              <w:rPr>
                <w:rFonts w:ascii="Tahoma" w:eastAsia="Tahoma" w:hAnsi="Tahoma" w:cs="Tahoma"/>
                <w:color w:val="000000"/>
                <w:sz w:val="20"/>
                <w:szCs w:val="20"/>
              </w:rPr>
              <w:t>dalla comparsa dell’ittero (esordio clinico), precauzioni per l’apparato gastro intestinale per 15 giorni dall’esordio</w:t>
            </w:r>
          </w:p>
        </w:tc>
      </w:tr>
      <w:tr w:rsidR="009F139B" w14:paraId="48E7328B" w14:textId="77777777">
        <w:trPr>
          <w:trHeight w:val="235"/>
        </w:trPr>
        <w:tc>
          <w:tcPr>
            <w:tcW w:w="2808" w:type="dxa"/>
          </w:tcPr>
          <w:p w14:paraId="3C049444"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EPATITE B</w:t>
            </w:r>
          </w:p>
        </w:tc>
        <w:tc>
          <w:tcPr>
            <w:tcW w:w="6670" w:type="dxa"/>
          </w:tcPr>
          <w:p w14:paraId="16B8C195" w14:textId="77777777" w:rsidR="009F139B" w:rsidRDefault="00142AB8">
            <w:pPr>
              <w:pBdr>
                <w:top w:val="nil"/>
                <w:left w:val="nil"/>
                <w:bottom w:val="nil"/>
                <w:right w:val="nil"/>
                <w:between w:val="nil"/>
              </w:pBdr>
              <w:spacing w:line="216" w:lineRule="auto"/>
              <w:ind w:left="108"/>
              <w:rPr>
                <w:rFonts w:ascii="Tahoma" w:eastAsia="Tahoma" w:hAnsi="Tahoma" w:cs="Tahoma"/>
                <w:b/>
                <w:color w:val="000000"/>
                <w:sz w:val="20"/>
                <w:szCs w:val="20"/>
              </w:rPr>
            </w:pPr>
            <w:r>
              <w:rPr>
                <w:rFonts w:ascii="Tahoma" w:eastAsia="Tahoma" w:hAnsi="Tahoma" w:cs="Tahoma"/>
                <w:b/>
                <w:color w:val="000000"/>
                <w:sz w:val="20"/>
                <w:szCs w:val="20"/>
              </w:rPr>
              <w:t>Nessuna restrizione</w:t>
            </w:r>
          </w:p>
        </w:tc>
      </w:tr>
      <w:tr w:rsidR="009F139B" w14:paraId="2C7D5058" w14:textId="77777777">
        <w:trPr>
          <w:trHeight w:val="242"/>
        </w:trPr>
        <w:tc>
          <w:tcPr>
            <w:tcW w:w="2808" w:type="dxa"/>
          </w:tcPr>
          <w:p w14:paraId="688AC7EC"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EPATITE C</w:t>
            </w:r>
          </w:p>
        </w:tc>
        <w:tc>
          <w:tcPr>
            <w:tcW w:w="6670" w:type="dxa"/>
          </w:tcPr>
          <w:p w14:paraId="2F24A93D" w14:textId="77777777" w:rsidR="009F139B" w:rsidRDefault="00142AB8">
            <w:pPr>
              <w:pBdr>
                <w:top w:val="nil"/>
                <w:left w:val="nil"/>
                <w:bottom w:val="nil"/>
                <w:right w:val="nil"/>
                <w:between w:val="nil"/>
              </w:pBdr>
              <w:spacing w:line="222" w:lineRule="auto"/>
              <w:ind w:left="108"/>
              <w:rPr>
                <w:rFonts w:ascii="Tahoma" w:eastAsia="Tahoma" w:hAnsi="Tahoma" w:cs="Tahoma"/>
                <w:b/>
                <w:color w:val="000000"/>
                <w:sz w:val="20"/>
                <w:szCs w:val="20"/>
              </w:rPr>
            </w:pPr>
            <w:r>
              <w:rPr>
                <w:rFonts w:ascii="Tahoma" w:eastAsia="Tahoma" w:hAnsi="Tahoma" w:cs="Tahoma"/>
                <w:b/>
                <w:color w:val="000000"/>
                <w:sz w:val="20"/>
                <w:szCs w:val="20"/>
              </w:rPr>
              <w:t>Nessuna restrizione</w:t>
            </w:r>
          </w:p>
        </w:tc>
      </w:tr>
      <w:tr w:rsidR="009F139B" w14:paraId="0DBE281D" w14:textId="77777777">
        <w:trPr>
          <w:trHeight w:val="242"/>
        </w:trPr>
        <w:tc>
          <w:tcPr>
            <w:tcW w:w="2808" w:type="dxa"/>
          </w:tcPr>
          <w:p w14:paraId="5E8008DF"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EPATITE E</w:t>
            </w:r>
          </w:p>
        </w:tc>
        <w:tc>
          <w:tcPr>
            <w:tcW w:w="6670" w:type="dxa"/>
          </w:tcPr>
          <w:p w14:paraId="70E14919" w14:textId="77777777" w:rsidR="009F139B" w:rsidRDefault="00142AB8">
            <w:pPr>
              <w:pBdr>
                <w:top w:val="nil"/>
                <w:left w:val="nil"/>
                <w:bottom w:val="nil"/>
                <w:right w:val="nil"/>
                <w:between w:val="nil"/>
              </w:pBdr>
              <w:spacing w:line="222"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14 giorni </w:t>
            </w:r>
            <w:r>
              <w:rPr>
                <w:rFonts w:ascii="Tahoma" w:eastAsia="Tahoma" w:hAnsi="Tahoma" w:cs="Tahoma"/>
                <w:color w:val="000000"/>
                <w:sz w:val="20"/>
                <w:szCs w:val="20"/>
              </w:rPr>
              <w:t>dall’esordio clinico</w:t>
            </w:r>
          </w:p>
        </w:tc>
      </w:tr>
      <w:tr w:rsidR="009F139B" w14:paraId="0A9936AE" w14:textId="77777777">
        <w:trPr>
          <w:trHeight w:val="484"/>
        </w:trPr>
        <w:tc>
          <w:tcPr>
            <w:tcW w:w="2808" w:type="dxa"/>
          </w:tcPr>
          <w:p w14:paraId="5315A6E4" w14:textId="77777777" w:rsidR="009F139B" w:rsidRDefault="00142AB8">
            <w:pPr>
              <w:pBdr>
                <w:top w:val="nil"/>
                <w:left w:val="nil"/>
                <w:bottom w:val="nil"/>
                <w:right w:val="nil"/>
                <w:between w:val="nil"/>
              </w:pBdr>
              <w:spacing w:before="6" w:line="242" w:lineRule="auto"/>
              <w:ind w:left="109" w:right="822"/>
              <w:rPr>
                <w:rFonts w:ascii="Tahoma" w:eastAsia="Tahoma" w:hAnsi="Tahoma" w:cs="Tahoma"/>
                <w:b/>
                <w:color w:val="000000"/>
                <w:sz w:val="20"/>
                <w:szCs w:val="20"/>
              </w:rPr>
            </w:pPr>
            <w:r>
              <w:rPr>
                <w:rFonts w:ascii="Tahoma" w:eastAsia="Tahoma" w:hAnsi="Tahoma" w:cs="Tahoma"/>
                <w:b/>
                <w:color w:val="000000"/>
                <w:sz w:val="20"/>
                <w:szCs w:val="20"/>
              </w:rPr>
              <w:t>FARINGITE STREPTOCOCCICA</w:t>
            </w:r>
          </w:p>
        </w:tc>
        <w:tc>
          <w:tcPr>
            <w:tcW w:w="6670" w:type="dxa"/>
          </w:tcPr>
          <w:p w14:paraId="00B0682D" w14:textId="77777777" w:rsidR="009F139B" w:rsidRDefault="00142AB8">
            <w:pPr>
              <w:pBdr>
                <w:top w:val="nil"/>
                <w:left w:val="nil"/>
                <w:bottom w:val="nil"/>
                <w:right w:val="nil"/>
                <w:between w:val="nil"/>
              </w:pBdr>
              <w:spacing w:before="6" w:line="242" w:lineRule="auto"/>
              <w:ind w:left="108" w:right="560"/>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48 ore </w:t>
            </w:r>
            <w:r>
              <w:rPr>
                <w:rFonts w:ascii="Tahoma" w:eastAsia="Tahoma" w:hAnsi="Tahoma" w:cs="Tahoma"/>
                <w:color w:val="000000"/>
                <w:sz w:val="20"/>
                <w:szCs w:val="20"/>
              </w:rPr>
              <w:t>dall’inizio del trattamento + assenza di febbre da 48 ore</w:t>
            </w:r>
          </w:p>
        </w:tc>
      </w:tr>
      <w:tr w:rsidR="009F139B" w14:paraId="4475485B" w14:textId="77777777">
        <w:trPr>
          <w:trHeight w:val="477"/>
        </w:trPr>
        <w:tc>
          <w:tcPr>
            <w:tcW w:w="2808" w:type="dxa"/>
          </w:tcPr>
          <w:p w14:paraId="32D36AC2" w14:textId="77777777" w:rsidR="009F139B" w:rsidRDefault="00142AB8">
            <w:pPr>
              <w:pBdr>
                <w:top w:val="nil"/>
                <w:left w:val="nil"/>
                <w:bottom w:val="nil"/>
                <w:right w:val="nil"/>
                <w:between w:val="nil"/>
              </w:pBdr>
              <w:spacing w:line="242" w:lineRule="auto"/>
              <w:ind w:left="109" w:right="944"/>
              <w:rPr>
                <w:rFonts w:ascii="Tahoma" w:eastAsia="Tahoma" w:hAnsi="Tahoma" w:cs="Tahoma"/>
                <w:b/>
                <w:color w:val="000000"/>
                <w:sz w:val="20"/>
                <w:szCs w:val="20"/>
              </w:rPr>
            </w:pPr>
            <w:r>
              <w:rPr>
                <w:rFonts w:ascii="Tahoma" w:eastAsia="Tahoma" w:hAnsi="Tahoma" w:cs="Tahoma"/>
                <w:b/>
                <w:color w:val="000000"/>
                <w:sz w:val="20"/>
                <w:szCs w:val="20"/>
              </w:rPr>
              <w:t>FEBBRE TIFOIDE E PARATIFOIDE</w:t>
            </w:r>
          </w:p>
        </w:tc>
        <w:tc>
          <w:tcPr>
            <w:tcW w:w="6670" w:type="dxa"/>
          </w:tcPr>
          <w:p w14:paraId="73B366A2" w14:textId="77777777" w:rsidR="009F139B" w:rsidRDefault="00142AB8">
            <w:pPr>
              <w:pBdr>
                <w:top w:val="nil"/>
                <w:left w:val="nil"/>
                <w:bottom w:val="nil"/>
                <w:right w:val="nil"/>
                <w:between w:val="nil"/>
              </w:pBdr>
              <w:spacing w:line="242"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negatività di 3 coprocolture</w:t>
            </w:r>
            <w:r>
              <w:rPr>
                <w:rFonts w:ascii="Tahoma" w:eastAsia="Tahoma" w:hAnsi="Tahoma" w:cs="Tahoma"/>
                <w:color w:val="000000"/>
                <w:sz w:val="20"/>
                <w:szCs w:val="20"/>
              </w:rPr>
              <w:t>, eseguite a giorni alterni dopo almeno 48 ore dalla fine del trattamento antibiotico</w:t>
            </w:r>
          </w:p>
        </w:tc>
      </w:tr>
      <w:tr w:rsidR="009F139B" w14:paraId="6190EF73" w14:textId="77777777">
        <w:trPr>
          <w:trHeight w:val="478"/>
        </w:trPr>
        <w:tc>
          <w:tcPr>
            <w:tcW w:w="2808" w:type="dxa"/>
          </w:tcPr>
          <w:p w14:paraId="626591B7" w14:textId="77777777" w:rsidR="009F139B" w:rsidRDefault="00142AB8">
            <w:pPr>
              <w:pBdr>
                <w:top w:val="nil"/>
                <w:left w:val="nil"/>
                <w:bottom w:val="nil"/>
                <w:right w:val="nil"/>
                <w:between w:val="nil"/>
              </w:pBdr>
              <w:spacing w:line="242" w:lineRule="auto"/>
              <w:ind w:left="109" w:right="1348"/>
              <w:rPr>
                <w:rFonts w:ascii="Tahoma" w:eastAsia="Tahoma" w:hAnsi="Tahoma" w:cs="Tahoma"/>
                <w:b/>
                <w:color w:val="000000"/>
                <w:sz w:val="20"/>
                <w:szCs w:val="20"/>
              </w:rPr>
            </w:pPr>
            <w:r>
              <w:rPr>
                <w:rFonts w:ascii="Tahoma" w:eastAsia="Tahoma" w:hAnsi="Tahoma" w:cs="Tahoma"/>
                <w:b/>
                <w:color w:val="000000"/>
                <w:sz w:val="20"/>
                <w:szCs w:val="20"/>
              </w:rPr>
              <w:t>GIARDIASI (LAMBLIASI)</w:t>
            </w:r>
          </w:p>
        </w:tc>
        <w:tc>
          <w:tcPr>
            <w:tcW w:w="6670" w:type="dxa"/>
          </w:tcPr>
          <w:p w14:paraId="6D93FE55" w14:textId="77777777" w:rsidR="009F139B" w:rsidRDefault="00142AB8">
            <w:pPr>
              <w:pBdr>
                <w:top w:val="nil"/>
                <w:left w:val="nil"/>
                <w:bottom w:val="nil"/>
                <w:right w:val="nil"/>
                <w:between w:val="nil"/>
              </w:pBdr>
              <w:spacing w:line="242" w:lineRule="auto"/>
              <w:ind w:left="108" w:right="753"/>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guarigione clinica </w:t>
            </w:r>
            <w:r>
              <w:rPr>
                <w:rFonts w:ascii="Tahoma" w:eastAsia="Tahoma" w:hAnsi="Tahoma" w:cs="Tahoma"/>
                <w:color w:val="000000"/>
                <w:sz w:val="20"/>
                <w:szCs w:val="20"/>
              </w:rPr>
              <w:t>(feci formate) o al completamento del trattamento</w:t>
            </w:r>
          </w:p>
        </w:tc>
      </w:tr>
      <w:tr w:rsidR="009F139B" w14:paraId="1CE607C7" w14:textId="77777777">
        <w:trPr>
          <w:trHeight w:val="477"/>
        </w:trPr>
        <w:tc>
          <w:tcPr>
            <w:tcW w:w="2808" w:type="dxa"/>
          </w:tcPr>
          <w:p w14:paraId="103EF043" w14:textId="77777777" w:rsidR="009F139B" w:rsidRDefault="00142AB8">
            <w:pPr>
              <w:pBdr>
                <w:top w:val="nil"/>
                <w:left w:val="nil"/>
                <w:bottom w:val="nil"/>
                <w:right w:val="nil"/>
                <w:between w:val="nil"/>
              </w:pBdr>
              <w:spacing w:line="242" w:lineRule="auto"/>
              <w:ind w:left="109" w:right="1761"/>
              <w:rPr>
                <w:rFonts w:ascii="Tahoma" w:eastAsia="Tahoma" w:hAnsi="Tahoma" w:cs="Tahoma"/>
                <w:b/>
                <w:color w:val="000000"/>
                <w:sz w:val="20"/>
                <w:szCs w:val="20"/>
              </w:rPr>
            </w:pPr>
            <w:r>
              <w:rPr>
                <w:rFonts w:ascii="Tahoma" w:eastAsia="Tahoma" w:hAnsi="Tahoma" w:cs="Tahoma"/>
                <w:b/>
                <w:color w:val="000000"/>
                <w:sz w:val="20"/>
                <w:szCs w:val="20"/>
              </w:rPr>
              <w:t>HERPES SIMPLEX</w:t>
            </w:r>
          </w:p>
        </w:tc>
        <w:tc>
          <w:tcPr>
            <w:tcW w:w="6670" w:type="dxa"/>
          </w:tcPr>
          <w:p w14:paraId="5993F9E1" w14:textId="77777777" w:rsidR="009F139B" w:rsidRDefault="00142AB8">
            <w:pPr>
              <w:pBdr>
                <w:top w:val="nil"/>
                <w:left w:val="nil"/>
                <w:bottom w:val="nil"/>
                <w:right w:val="nil"/>
                <w:between w:val="nil"/>
              </w:pBdr>
              <w:spacing w:line="242" w:lineRule="auto"/>
              <w:ind w:left="108" w:right="829"/>
              <w:rPr>
                <w:rFonts w:ascii="Tahoma" w:eastAsia="Tahoma" w:hAnsi="Tahoma" w:cs="Tahoma"/>
                <w:color w:val="000000"/>
                <w:sz w:val="20"/>
                <w:szCs w:val="20"/>
              </w:rPr>
            </w:pPr>
            <w:r>
              <w:rPr>
                <w:rFonts w:ascii="Tahoma" w:eastAsia="Tahoma" w:hAnsi="Tahoma" w:cs="Tahoma"/>
                <w:b/>
                <w:color w:val="000000"/>
                <w:sz w:val="20"/>
                <w:szCs w:val="20"/>
              </w:rPr>
              <w:t xml:space="preserve">Nessuno. </w:t>
            </w:r>
            <w:r>
              <w:rPr>
                <w:rFonts w:ascii="Tahoma" w:eastAsia="Tahoma" w:hAnsi="Tahoma" w:cs="Tahoma"/>
                <w:color w:val="000000"/>
                <w:sz w:val="20"/>
                <w:szCs w:val="20"/>
              </w:rPr>
              <w:t xml:space="preserve">In caso di </w:t>
            </w:r>
            <w:proofErr w:type="spellStart"/>
            <w:r>
              <w:rPr>
                <w:rFonts w:ascii="Tahoma" w:eastAsia="Tahoma" w:hAnsi="Tahoma" w:cs="Tahoma"/>
                <w:color w:val="000000"/>
                <w:sz w:val="20"/>
                <w:szCs w:val="20"/>
              </w:rPr>
              <w:t>gengivostomatite</w:t>
            </w:r>
            <w:proofErr w:type="spellEnd"/>
            <w:r>
              <w:rPr>
                <w:rFonts w:ascii="Tahoma" w:eastAsia="Tahoma" w:hAnsi="Tahoma" w:cs="Tahoma"/>
                <w:color w:val="000000"/>
                <w:sz w:val="20"/>
                <w:szCs w:val="20"/>
              </w:rPr>
              <w:t xml:space="preserve"> e mancato controllo delle secrezioni salivari, il bambino deve essere allontanato</w:t>
            </w:r>
          </w:p>
        </w:tc>
      </w:tr>
      <w:tr w:rsidR="009F139B" w14:paraId="2C8FFFBD" w14:textId="77777777">
        <w:trPr>
          <w:trHeight w:val="477"/>
        </w:trPr>
        <w:tc>
          <w:tcPr>
            <w:tcW w:w="2808" w:type="dxa"/>
          </w:tcPr>
          <w:p w14:paraId="3FC52B5E" w14:textId="77777777" w:rsidR="009F139B" w:rsidRDefault="00142AB8">
            <w:pPr>
              <w:pBdr>
                <w:top w:val="nil"/>
                <w:left w:val="nil"/>
                <w:bottom w:val="nil"/>
                <w:right w:val="nil"/>
                <w:between w:val="nil"/>
              </w:pBdr>
              <w:spacing w:line="242" w:lineRule="auto"/>
              <w:ind w:left="109" w:right="255"/>
              <w:rPr>
                <w:rFonts w:ascii="Tahoma" w:eastAsia="Tahoma" w:hAnsi="Tahoma" w:cs="Tahoma"/>
                <w:b/>
                <w:color w:val="000000"/>
                <w:sz w:val="20"/>
                <w:szCs w:val="20"/>
              </w:rPr>
            </w:pPr>
            <w:r>
              <w:rPr>
                <w:rFonts w:ascii="Tahoma" w:eastAsia="Tahoma" w:hAnsi="Tahoma" w:cs="Tahoma"/>
                <w:b/>
                <w:color w:val="000000"/>
                <w:sz w:val="20"/>
                <w:szCs w:val="20"/>
              </w:rPr>
              <w:t xml:space="preserve">HERPES ZOSTER (FUOCO DI </w:t>
            </w:r>
            <w:proofErr w:type="gramStart"/>
            <w:r>
              <w:rPr>
                <w:rFonts w:ascii="Tahoma" w:eastAsia="Tahoma" w:hAnsi="Tahoma" w:cs="Tahoma"/>
                <w:b/>
                <w:color w:val="000000"/>
                <w:sz w:val="20"/>
                <w:szCs w:val="20"/>
              </w:rPr>
              <w:t>S.ANTONIO</w:t>
            </w:r>
            <w:proofErr w:type="gramEnd"/>
            <w:r>
              <w:rPr>
                <w:rFonts w:ascii="Tahoma" w:eastAsia="Tahoma" w:hAnsi="Tahoma" w:cs="Tahoma"/>
                <w:b/>
                <w:color w:val="000000"/>
                <w:sz w:val="20"/>
                <w:szCs w:val="20"/>
              </w:rPr>
              <w:t>)</w:t>
            </w:r>
          </w:p>
        </w:tc>
        <w:tc>
          <w:tcPr>
            <w:tcW w:w="6670" w:type="dxa"/>
          </w:tcPr>
          <w:p w14:paraId="0A1D9955" w14:textId="77777777" w:rsidR="009F139B" w:rsidRDefault="00142AB8">
            <w:pPr>
              <w:pBdr>
                <w:top w:val="nil"/>
                <w:left w:val="nil"/>
                <w:bottom w:val="nil"/>
                <w:right w:val="nil"/>
                <w:between w:val="nil"/>
              </w:pBdr>
              <w:spacing w:line="242" w:lineRule="auto"/>
              <w:ind w:left="108" w:right="190"/>
              <w:rPr>
                <w:rFonts w:ascii="Tahoma" w:eastAsia="Tahoma" w:hAnsi="Tahoma" w:cs="Tahoma"/>
                <w:color w:val="000000"/>
                <w:sz w:val="20"/>
                <w:szCs w:val="20"/>
              </w:rPr>
            </w:pPr>
            <w:r>
              <w:rPr>
                <w:rFonts w:ascii="Tahoma" w:eastAsia="Tahoma" w:hAnsi="Tahoma" w:cs="Tahoma"/>
                <w:color w:val="000000"/>
                <w:sz w:val="20"/>
                <w:szCs w:val="20"/>
              </w:rPr>
              <w:t>Fino all’</w:t>
            </w:r>
            <w:r>
              <w:rPr>
                <w:rFonts w:ascii="Tahoma" w:eastAsia="Tahoma" w:hAnsi="Tahoma" w:cs="Tahoma"/>
                <w:b/>
                <w:color w:val="000000"/>
                <w:sz w:val="20"/>
                <w:szCs w:val="20"/>
              </w:rPr>
              <w:t xml:space="preserve">essiccamento delle vescicole </w:t>
            </w:r>
            <w:r>
              <w:rPr>
                <w:rFonts w:ascii="Tahoma" w:eastAsia="Tahoma" w:hAnsi="Tahoma" w:cs="Tahoma"/>
                <w:color w:val="000000"/>
                <w:sz w:val="20"/>
                <w:szCs w:val="20"/>
              </w:rPr>
              <w:t>(da valutare comunque in base alla sede delle lesioni e all’età)</w:t>
            </w:r>
          </w:p>
        </w:tc>
      </w:tr>
      <w:tr w:rsidR="009F139B" w14:paraId="6FD1EF2B" w14:textId="77777777">
        <w:trPr>
          <w:trHeight w:val="236"/>
        </w:trPr>
        <w:tc>
          <w:tcPr>
            <w:tcW w:w="2808" w:type="dxa"/>
          </w:tcPr>
          <w:p w14:paraId="2B52AF6E"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IMPETIGINE</w:t>
            </w:r>
          </w:p>
        </w:tc>
        <w:tc>
          <w:tcPr>
            <w:tcW w:w="6670" w:type="dxa"/>
          </w:tcPr>
          <w:p w14:paraId="1E20EA87" w14:textId="77777777" w:rsidR="009F139B" w:rsidRDefault="00142AB8">
            <w:pPr>
              <w:pBdr>
                <w:top w:val="nil"/>
                <w:left w:val="nil"/>
                <w:bottom w:val="nil"/>
                <w:right w:val="nil"/>
                <w:between w:val="nil"/>
              </w:pBdr>
              <w:spacing w:line="216"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24 ore </w:t>
            </w:r>
            <w:r>
              <w:rPr>
                <w:rFonts w:ascii="Tahoma" w:eastAsia="Tahoma" w:hAnsi="Tahoma" w:cs="Tahoma"/>
                <w:color w:val="000000"/>
                <w:sz w:val="20"/>
                <w:szCs w:val="20"/>
              </w:rPr>
              <w:t>dall’inizio del trattamento (coprire le lesioni)</w:t>
            </w:r>
          </w:p>
        </w:tc>
      </w:tr>
      <w:tr w:rsidR="009F139B" w14:paraId="4770328C" w14:textId="77777777">
        <w:trPr>
          <w:trHeight w:val="241"/>
        </w:trPr>
        <w:tc>
          <w:tcPr>
            <w:tcW w:w="2808" w:type="dxa"/>
          </w:tcPr>
          <w:p w14:paraId="63D13250"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INFLUENZA</w:t>
            </w:r>
          </w:p>
        </w:tc>
        <w:tc>
          <w:tcPr>
            <w:tcW w:w="6670" w:type="dxa"/>
          </w:tcPr>
          <w:p w14:paraId="6B842444" w14:textId="77777777" w:rsidR="009F139B" w:rsidRDefault="00142AB8">
            <w:pPr>
              <w:pBdr>
                <w:top w:val="nil"/>
                <w:left w:val="nil"/>
                <w:bottom w:val="nil"/>
                <w:right w:val="nil"/>
                <w:between w:val="nil"/>
              </w:pBdr>
              <w:spacing w:line="222" w:lineRule="auto"/>
              <w:ind w:left="108"/>
              <w:rPr>
                <w:rFonts w:ascii="Tahoma" w:eastAsia="Tahoma" w:hAnsi="Tahoma" w:cs="Tahoma"/>
                <w:b/>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guarigione clinica</w:t>
            </w:r>
          </w:p>
        </w:tc>
      </w:tr>
      <w:tr w:rsidR="009F139B" w14:paraId="50EFE63C" w14:textId="77777777">
        <w:trPr>
          <w:trHeight w:val="483"/>
        </w:trPr>
        <w:tc>
          <w:tcPr>
            <w:tcW w:w="2808" w:type="dxa"/>
          </w:tcPr>
          <w:p w14:paraId="365009CA" w14:textId="77777777" w:rsidR="009F139B" w:rsidRDefault="00142AB8">
            <w:pPr>
              <w:pBdr>
                <w:top w:val="nil"/>
                <w:left w:val="nil"/>
                <w:bottom w:val="nil"/>
                <w:right w:val="nil"/>
                <w:between w:val="nil"/>
              </w:pBdr>
              <w:spacing w:before="6" w:line="242" w:lineRule="auto"/>
              <w:ind w:left="109" w:right="547"/>
              <w:rPr>
                <w:rFonts w:ascii="Tahoma" w:eastAsia="Tahoma" w:hAnsi="Tahoma" w:cs="Tahoma"/>
                <w:b/>
                <w:color w:val="000000"/>
                <w:sz w:val="20"/>
                <w:szCs w:val="20"/>
              </w:rPr>
            </w:pPr>
            <w:r>
              <w:rPr>
                <w:rFonts w:ascii="Tahoma" w:eastAsia="Tahoma" w:hAnsi="Tahoma" w:cs="Tahoma"/>
                <w:b/>
                <w:color w:val="000000"/>
                <w:sz w:val="20"/>
                <w:szCs w:val="20"/>
              </w:rPr>
              <w:t>MALATTIA INVASIVA DA HIB</w:t>
            </w:r>
          </w:p>
        </w:tc>
        <w:tc>
          <w:tcPr>
            <w:tcW w:w="6670" w:type="dxa"/>
          </w:tcPr>
          <w:p w14:paraId="3794578F" w14:textId="77777777" w:rsidR="009F139B" w:rsidRDefault="00142AB8">
            <w:pPr>
              <w:pBdr>
                <w:top w:val="nil"/>
                <w:left w:val="nil"/>
                <w:bottom w:val="nil"/>
                <w:right w:val="nil"/>
                <w:between w:val="nil"/>
              </w:pBdr>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24 ore </w:t>
            </w:r>
            <w:r>
              <w:rPr>
                <w:rFonts w:ascii="Tahoma" w:eastAsia="Tahoma" w:hAnsi="Tahoma" w:cs="Tahoma"/>
                <w:color w:val="000000"/>
                <w:sz w:val="20"/>
                <w:szCs w:val="20"/>
              </w:rPr>
              <w:t>dall’inizio del trattamento</w:t>
            </w:r>
          </w:p>
        </w:tc>
      </w:tr>
      <w:tr w:rsidR="009F139B" w14:paraId="503EE2DF" w14:textId="77777777">
        <w:trPr>
          <w:trHeight w:val="478"/>
        </w:trPr>
        <w:tc>
          <w:tcPr>
            <w:tcW w:w="2808" w:type="dxa"/>
          </w:tcPr>
          <w:p w14:paraId="1E606B1C" w14:textId="77777777" w:rsidR="009F139B" w:rsidRDefault="00142AB8">
            <w:pPr>
              <w:pBdr>
                <w:top w:val="nil"/>
                <w:left w:val="nil"/>
                <w:bottom w:val="nil"/>
                <w:right w:val="nil"/>
                <w:between w:val="nil"/>
              </w:pBdr>
              <w:spacing w:line="242" w:lineRule="auto"/>
              <w:ind w:left="109" w:right="737"/>
              <w:rPr>
                <w:rFonts w:ascii="Tahoma" w:eastAsia="Tahoma" w:hAnsi="Tahoma" w:cs="Tahoma"/>
                <w:b/>
                <w:color w:val="000000"/>
                <w:sz w:val="20"/>
                <w:szCs w:val="20"/>
              </w:rPr>
            </w:pPr>
            <w:r>
              <w:rPr>
                <w:rFonts w:ascii="Tahoma" w:eastAsia="Tahoma" w:hAnsi="Tahoma" w:cs="Tahoma"/>
                <w:b/>
                <w:color w:val="000000"/>
                <w:sz w:val="20"/>
                <w:szCs w:val="20"/>
              </w:rPr>
              <w:t>MENINGITE MENINGOCOCCICA</w:t>
            </w:r>
          </w:p>
        </w:tc>
        <w:tc>
          <w:tcPr>
            <w:tcW w:w="6670" w:type="dxa"/>
          </w:tcPr>
          <w:p w14:paraId="73F9C671" w14:textId="77777777" w:rsidR="009F139B" w:rsidRDefault="00142AB8">
            <w:pPr>
              <w:pBdr>
                <w:top w:val="nil"/>
                <w:left w:val="nil"/>
                <w:bottom w:val="nil"/>
                <w:right w:val="nil"/>
                <w:between w:val="nil"/>
              </w:pBdr>
              <w:spacing w:line="235"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24 ore </w:t>
            </w:r>
            <w:r>
              <w:rPr>
                <w:rFonts w:ascii="Tahoma" w:eastAsia="Tahoma" w:hAnsi="Tahoma" w:cs="Tahoma"/>
                <w:color w:val="000000"/>
                <w:sz w:val="20"/>
                <w:szCs w:val="20"/>
              </w:rPr>
              <w:t>dall’inizio del trattamento</w:t>
            </w:r>
          </w:p>
        </w:tc>
      </w:tr>
      <w:tr w:rsidR="009F139B" w14:paraId="40BDA8DC" w14:textId="77777777">
        <w:trPr>
          <w:trHeight w:val="477"/>
        </w:trPr>
        <w:tc>
          <w:tcPr>
            <w:tcW w:w="2808" w:type="dxa"/>
          </w:tcPr>
          <w:p w14:paraId="17926EBD" w14:textId="77777777" w:rsidR="009F139B" w:rsidRDefault="00142AB8">
            <w:pPr>
              <w:pBdr>
                <w:top w:val="nil"/>
                <w:left w:val="nil"/>
                <w:bottom w:val="nil"/>
                <w:right w:val="nil"/>
                <w:between w:val="nil"/>
              </w:pBdr>
              <w:spacing w:line="242" w:lineRule="auto"/>
              <w:ind w:left="109" w:right="858"/>
              <w:rPr>
                <w:rFonts w:ascii="Tahoma" w:eastAsia="Tahoma" w:hAnsi="Tahoma" w:cs="Tahoma"/>
                <w:b/>
                <w:color w:val="000000"/>
                <w:sz w:val="20"/>
                <w:szCs w:val="20"/>
              </w:rPr>
            </w:pPr>
            <w:r>
              <w:rPr>
                <w:rFonts w:ascii="Tahoma" w:eastAsia="Tahoma" w:hAnsi="Tahoma" w:cs="Tahoma"/>
                <w:b/>
                <w:color w:val="000000"/>
                <w:sz w:val="20"/>
                <w:szCs w:val="20"/>
              </w:rPr>
              <w:t>MENINGITE PNEUMOCOCCICA</w:t>
            </w:r>
          </w:p>
        </w:tc>
        <w:tc>
          <w:tcPr>
            <w:tcW w:w="6670" w:type="dxa"/>
          </w:tcPr>
          <w:p w14:paraId="67AF0773" w14:textId="77777777" w:rsidR="009F139B" w:rsidRDefault="00142AB8">
            <w:pPr>
              <w:pBdr>
                <w:top w:val="nil"/>
                <w:left w:val="nil"/>
                <w:bottom w:val="nil"/>
                <w:right w:val="nil"/>
                <w:between w:val="nil"/>
              </w:pBdr>
              <w:spacing w:line="235" w:lineRule="auto"/>
              <w:ind w:left="108"/>
              <w:rPr>
                <w:rFonts w:ascii="Tahoma" w:eastAsia="Tahoma" w:hAnsi="Tahoma" w:cs="Tahoma"/>
                <w:b/>
                <w:color w:val="000000"/>
                <w:sz w:val="20"/>
                <w:szCs w:val="20"/>
              </w:rPr>
            </w:pPr>
            <w:r>
              <w:rPr>
                <w:rFonts w:ascii="Tahoma" w:eastAsia="Tahoma" w:hAnsi="Tahoma" w:cs="Tahoma"/>
                <w:b/>
                <w:color w:val="000000"/>
                <w:sz w:val="20"/>
                <w:szCs w:val="20"/>
              </w:rPr>
              <w:t>Nessuna restrizione</w:t>
            </w:r>
          </w:p>
        </w:tc>
      </w:tr>
      <w:tr w:rsidR="009F139B" w14:paraId="746144FD" w14:textId="77777777">
        <w:trPr>
          <w:trHeight w:val="235"/>
        </w:trPr>
        <w:tc>
          <w:tcPr>
            <w:tcW w:w="2808" w:type="dxa"/>
          </w:tcPr>
          <w:p w14:paraId="4703D0D8"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MONUCLEOSI INFETTIVA</w:t>
            </w:r>
          </w:p>
        </w:tc>
        <w:tc>
          <w:tcPr>
            <w:tcW w:w="6670" w:type="dxa"/>
          </w:tcPr>
          <w:p w14:paraId="786FCEE6" w14:textId="77777777" w:rsidR="009F139B" w:rsidRDefault="00142AB8">
            <w:pPr>
              <w:pBdr>
                <w:top w:val="nil"/>
                <w:left w:val="nil"/>
                <w:bottom w:val="nil"/>
                <w:right w:val="nil"/>
                <w:between w:val="nil"/>
              </w:pBdr>
              <w:spacing w:line="216" w:lineRule="auto"/>
              <w:ind w:left="108"/>
              <w:rPr>
                <w:rFonts w:ascii="Tahoma" w:eastAsia="Tahoma" w:hAnsi="Tahoma" w:cs="Tahoma"/>
                <w:b/>
                <w:color w:val="000000"/>
                <w:sz w:val="20"/>
                <w:szCs w:val="20"/>
              </w:rPr>
            </w:pPr>
            <w:r>
              <w:rPr>
                <w:rFonts w:ascii="Tahoma" w:eastAsia="Tahoma" w:hAnsi="Tahoma" w:cs="Tahoma"/>
                <w:b/>
                <w:color w:val="000000"/>
                <w:sz w:val="20"/>
                <w:szCs w:val="20"/>
              </w:rPr>
              <w:t>Nessuna restrizione</w:t>
            </w:r>
          </w:p>
        </w:tc>
      </w:tr>
      <w:tr w:rsidR="009F139B" w14:paraId="2A685C52" w14:textId="77777777">
        <w:trPr>
          <w:trHeight w:val="242"/>
        </w:trPr>
        <w:tc>
          <w:tcPr>
            <w:tcW w:w="2808" w:type="dxa"/>
          </w:tcPr>
          <w:p w14:paraId="52A08C6E"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MORBILLO</w:t>
            </w:r>
          </w:p>
        </w:tc>
        <w:tc>
          <w:tcPr>
            <w:tcW w:w="6670" w:type="dxa"/>
          </w:tcPr>
          <w:p w14:paraId="74382ECD" w14:textId="77777777" w:rsidR="009F139B" w:rsidRDefault="00142AB8">
            <w:pPr>
              <w:pBdr>
                <w:top w:val="nil"/>
                <w:left w:val="nil"/>
                <w:bottom w:val="nil"/>
                <w:right w:val="nil"/>
                <w:between w:val="nil"/>
              </w:pBdr>
              <w:spacing w:line="222" w:lineRule="auto"/>
              <w:ind w:left="108"/>
              <w:rPr>
                <w:rFonts w:ascii="Tahoma" w:eastAsia="Tahoma" w:hAnsi="Tahoma" w:cs="Tahoma"/>
                <w:color w:val="000000"/>
                <w:sz w:val="20"/>
                <w:szCs w:val="20"/>
              </w:rPr>
            </w:pPr>
            <w:r>
              <w:rPr>
                <w:rFonts w:ascii="Tahoma" w:eastAsia="Tahoma" w:hAnsi="Tahoma" w:cs="Tahoma"/>
                <w:b/>
                <w:color w:val="000000"/>
                <w:sz w:val="20"/>
                <w:szCs w:val="20"/>
              </w:rPr>
              <w:t xml:space="preserve">5 giorni </w:t>
            </w:r>
            <w:r>
              <w:rPr>
                <w:rFonts w:ascii="Tahoma" w:eastAsia="Tahoma" w:hAnsi="Tahoma" w:cs="Tahoma"/>
                <w:color w:val="000000"/>
                <w:sz w:val="20"/>
                <w:szCs w:val="20"/>
              </w:rPr>
              <w:t>dall’esordio dell’esantema</w:t>
            </w:r>
          </w:p>
        </w:tc>
      </w:tr>
      <w:tr w:rsidR="009F139B" w14:paraId="49C99F15" w14:textId="77777777">
        <w:trPr>
          <w:trHeight w:val="483"/>
        </w:trPr>
        <w:tc>
          <w:tcPr>
            <w:tcW w:w="2808" w:type="dxa"/>
          </w:tcPr>
          <w:p w14:paraId="00AA745C"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OSSIURIASI</w:t>
            </w:r>
          </w:p>
        </w:tc>
        <w:tc>
          <w:tcPr>
            <w:tcW w:w="6670" w:type="dxa"/>
          </w:tcPr>
          <w:p w14:paraId="263E943D" w14:textId="77777777" w:rsidR="009F139B" w:rsidRDefault="00142AB8">
            <w:pPr>
              <w:pBdr>
                <w:top w:val="nil"/>
                <w:left w:val="nil"/>
                <w:bottom w:val="nil"/>
                <w:right w:val="nil"/>
                <w:between w:val="nil"/>
              </w:pBdr>
              <w:spacing w:before="6" w:line="242" w:lineRule="auto"/>
              <w:ind w:left="108" w:right="348"/>
              <w:rPr>
                <w:rFonts w:ascii="Tahoma" w:eastAsia="Tahoma" w:hAnsi="Tahoma" w:cs="Tahoma"/>
                <w:color w:val="000000"/>
                <w:sz w:val="20"/>
                <w:szCs w:val="20"/>
              </w:rPr>
            </w:pPr>
            <w:r>
              <w:rPr>
                <w:rFonts w:ascii="Tahoma" w:eastAsia="Tahoma" w:hAnsi="Tahoma" w:cs="Tahoma"/>
                <w:color w:val="000000"/>
                <w:sz w:val="20"/>
                <w:szCs w:val="20"/>
              </w:rPr>
              <w:t xml:space="preserve">Per almeno </w:t>
            </w:r>
            <w:r>
              <w:rPr>
                <w:rFonts w:ascii="Tahoma" w:eastAsia="Tahoma" w:hAnsi="Tahoma" w:cs="Tahoma"/>
                <w:b/>
                <w:color w:val="000000"/>
                <w:sz w:val="20"/>
                <w:szCs w:val="20"/>
              </w:rPr>
              <w:t xml:space="preserve">24 ore </w:t>
            </w:r>
            <w:r>
              <w:rPr>
                <w:rFonts w:ascii="Tahoma" w:eastAsia="Tahoma" w:hAnsi="Tahoma" w:cs="Tahoma"/>
                <w:color w:val="000000"/>
                <w:sz w:val="20"/>
                <w:szCs w:val="20"/>
              </w:rPr>
              <w:t>e riammissione in collettività dal giorno successivo l’effettuazione del trattamento</w:t>
            </w:r>
          </w:p>
        </w:tc>
      </w:tr>
      <w:tr w:rsidR="009F139B" w14:paraId="6AFB1564" w14:textId="77777777">
        <w:trPr>
          <w:trHeight w:val="236"/>
        </w:trPr>
        <w:tc>
          <w:tcPr>
            <w:tcW w:w="2808" w:type="dxa"/>
          </w:tcPr>
          <w:p w14:paraId="56E8D370"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PAROTITE</w:t>
            </w:r>
          </w:p>
        </w:tc>
        <w:tc>
          <w:tcPr>
            <w:tcW w:w="6670" w:type="dxa"/>
          </w:tcPr>
          <w:p w14:paraId="3D0459F0" w14:textId="77777777" w:rsidR="009F139B" w:rsidRDefault="00142AB8">
            <w:pPr>
              <w:pBdr>
                <w:top w:val="nil"/>
                <w:left w:val="nil"/>
                <w:bottom w:val="nil"/>
                <w:right w:val="nil"/>
                <w:between w:val="nil"/>
              </w:pBdr>
              <w:spacing w:line="216" w:lineRule="auto"/>
              <w:ind w:left="108"/>
              <w:rPr>
                <w:rFonts w:ascii="Tahoma" w:eastAsia="Tahoma" w:hAnsi="Tahoma" w:cs="Tahoma"/>
                <w:color w:val="000000"/>
                <w:sz w:val="20"/>
                <w:szCs w:val="20"/>
              </w:rPr>
            </w:pPr>
            <w:r>
              <w:rPr>
                <w:rFonts w:ascii="Tahoma" w:eastAsia="Tahoma" w:hAnsi="Tahoma" w:cs="Tahoma"/>
                <w:b/>
                <w:color w:val="000000"/>
                <w:sz w:val="20"/>
                <w:szCs w:val="20"/>
              </w:rPr>
              <w:t xml:space="preserve">9 giorni </w:t>
            </w:r>
            <w:r>
              <w:rPr>
                <w:rFonts w:ascii="Tahoma" w:eastAsia="Tahoma" w:hAnsi="Tahoma" w:cs="Tahoma"/>
                <w:color w:val="000000"/>
                <w:sz w:val="20"/>
                <w:szCs w:val="20"/>
              </w:rPr>
              <w:t>dall’esordio (comparsa tumefazione parotidea)</w:t>
            </w:r>
          </w:p>
        </w:tc>
      </w:tr>
      <w:tr w:rsidR="009F139B" w14:paraId="3090677F" w14:textId="77777777">
        <w:trPr>
          <w:trHeight w:val="483"/>
        </w:trPr>
        <w:tc>
          <w:tcPr>
            <w:tcW w:w="2808" w:type="dxa"/>
          </w:tcPr>
          <w:p w14:paraId="3D7088ED"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PERTOSSE</w:t>
            </w:r>
          </w:p>
        </w:tc>
        <w:tc>
          <w:tcPr>
            <w:tcW w:w="6670" w:type="dxa"/>
          </w:tcPr>
          <w:p w14:paraId="2141BFA5" w14:textId="77777777" w:rsidR="009F139B" w:rsidRDefault="00142AB8">
            <w:pPr>
              <w:numPr>
                <w:ilvl w:val="0"/>
                <w:numId w:val="1"/>
              </w:numPr>
              <w:pBdr>
                <w:top w:val="nil"/>
                <w:left w:val="nil"/>
                <w:bottom w:val="nil"/>
                <w:right w:val="nil"/>
                <w:between w:val="nil"/>
              </w:pBdr>
              <w:tabs>
                <w:tab w:val="left" w:pos="243"/>
              </w:tabs>
              <w:rPr>
                <w:rFonts w:ascii="Tahoma" w:eastAsia="Tahoma" w:hAnsi="Tahoma" w:cs="Tahoma"/>
                <w:color w:val="000000"/>
                <w:sz w:val="20"/>
                <w:szCs w:val="20"/>
              </w:rPr>
            </w:pPr>
            <w:r>
              <w:rPr>
                <w:rFonts w:ascii="Tahoma" w:eastAsia="Tahoma" w:hAnsi="Tahoma" w:cs="Tahoma"/>
                <w:b/>
                <w:color w:val="000000"/>
                <w:sz w:val="20"/>
                <w:szCs w:val="20"/>
              </w:rPr>
              <w:t xml:space="preserve">5 giorni </w:t>
            </w:r>
            <w:r>
              <w:rPr>
                <w:rFonts w:ascii="Tahoma" w:eastAsia="Tahoma" w:hAnsi="Tahoma" w:cs="Tahoma"/>
                <w:color w:val="000000"/>
                <w:sz w:val="20"/>
                <w:szCs w:val="20"/>
              </w:rPr>
              <w:t>dall’inizio del trattamento</w:t>
            </w:r>
          </w:p>
          <w:p w14:paraId="7261E4B8" w14:textId="77777777" w:rsidR="009F139B" w:rsidRDefault="00142AB8">
            <w:pPr>
              <w:numPr>
                <w:ilvl w:val="0"/>
                <w:numId w:val="1"/>
              </w:numPr>
              <w:pBdr>
                <w:top w:val="nil"/>
                <w:left w:val="nil"/>
                <w:bottom w:val="nil"/>
                <w:right w:val="nil"/>
                <w:between w:val="nil"/>
              </w:pBdr>
              <w:tabs>
                <w:tab w:val="left" w:pos="243"/>
              </w:tabs>
              <w:spacing w:line="222" w:lineRule="auto"/>
              <w:rPr>
                <w:rFonts w:ascii="Tahoma" w:eastAsia="Tahoma" w:hAnsi="Tahoma" w:cs="Tahoma"/>
                <w:color w:val="000000"/>
                <w:sz w:val="20"/>
                <w:szCs w:val="20"/>
              </w:rPr>
            </w:pPr>
            <w:r>
              <w:rPr>
                <w:rFonts w:ascii="Tahoma" w:eastAsia="Tahoma" w:hAnsi="Tahoma" w:cs="Tahoma"/>
                <w:b/>
                <w:color w:val="000000"/>
                <w:sz w:val="20"/>
                <w:szCs w:val="20"/>
              </w:rPr>
              <w:t xml:space="preserve">3 settimane </w:t>
            </w:r>
            <w:r>
              <w:rPr>
                <w:rFonts w:ascii="Tahoma" w:eastAsia="Tahoma" w:hAnsi="Tahoma" w:cs="Tahoma"/>
                <w:color w:val="000000"/>
                <w:sz w:val="20"/>
                <w:szCs w:val="20"/>
              </w:rPr>
              <w:t>in assenza di trattamento</w:t>
            </w:r>
          </w:p>
        </w:tc>
      </w:tr>
      <w:tr w:rsidR="009F139B" w14:paraId="123F9FEA" w14:textId="77777777">
        <w:trPr>
          <w:trHeight w:val="726"/>
        </w:trPr>
        <w:tc>
          <w:tcPr>
            <w:tcW w:w="2808" w:type="dxa"/>
          </w:tcPr>
          <w:p w14:paraId="2EDF4855"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QUINTA E SESTA</w:t>
            </w:r>
          </w:p>
          <w:p w14:paraId="46E6AC83"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MALATTIA (eritema infettivo e roseola)</w:t>
            </w:r>
          </w:p>
        </w:tc>
        <w:tc>
          <w:tcPr>
            <w:tcW w:w="6670" w:type="dxa"/>
          </w:tcPr>
          <w:p w14:paraId="1A74E9F2" w14:textId="77777777" w:rsidR="009F139B" w:rsidRDefault="00142AB8">
            <w:pPr>
              <w:pBdr>
                <w:top w:val="nil"/>
                <w:left w:val="nil"/>
                <w:bottom w:val="nil"/>
                <w:right w:val="nil"/>
                <w:between w:val="nil"/>
              </w:pBdr>
              <w:ind w:left="108"/>
              <w:rPr>
                <w:rFonts w:ascii="Tahoma" w:eastAsia="Tahoma" w:hAnsi="Tahoma" w:cs="Tahoma"/>
                <w:b/>
                <w:color w:val="000000"/>
                <w:sz w:val="20"/>
                <w:szCs w:val="20"/>
              </w:rPr>
            </w:pPr>
            <w:r>
              <w:rPr>
                <w:rFonts w:ascii="Tahoma" w:eastAsia="Tahoma" w:hAnsi="Tahoma" w:cs="Tahoma"/>
                <w:b/>
                <w:color w:val="000000"/>
                <w:sz w:val="20"/>
                <w:szCs w:val="20"/>
              </w:rPr>
              <w:t>Nessuna restrizione</w:t>
            </w:r>
          </w:p>
        </w:tc>
      </w:tr>
      <w:tr w:rsidR="009F139B" w14:paraId="15082316" w14:textId="77777777">
        <w:trPr>
          <w:trHeight w:val="241"/>
        </w:trPr>
        <w:tc>
          <w:tcPr>
            <w:tcW w:w="2808" w:type="dxa"/>
          </w:tcPr>
          <w:p w14:paraId="2DE693EC"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ROSOLIA</w:t>
            </w:r>
          </w:p>
        </w:tc>
        <w:tc>
          <w:tcPr>
            <w:tcW w:w="6670" w:type="dxa"/>
          </w:tcPr>
          <w:p w14:paraId="01C59C41" w14:textId="77777777" w:rsidR="009F139B" w:rsidRDefault="00142AB8">
            <w:pPr>
              <w:pBdr>
                <w:top w:val="nil"/>
                <w:left w:val="nil"/>
                <w:bottom w:val="nil"/>
                <w:right w:val="nil"/>
                <w:between w:val="nil"/>
              </w:pBdr>
              <w:spacing w:line="222" w:lineRule="auto"/>
              <w:ind w:left="108"/>
              <w:rPr>
                <w:rFonts w:ascii="Tahoma" w:eastAsia="Tahoma" w:hAnsi="Tahoma" w:cs="Tahoma"/>
                <w:color w:val="000000"/>
                <w:sz w:val="20"/>
                <w:szCs w:val="20"/>
              </w:rPr>
            </w:pPr>
            <w:r>
              <w:rPr>
                <w:rFonts w:ascii="Tahoma" w:eastAsia="Tahoma" w:hAnsi="Tahoma" w:cs="Tahoma"/>
                <w:b/>
                <w:color w:val="000000"/>
                <w:sz w:val="20"/>
                <w:szCs w:val="20"/>
              </w:rPr>
              <w:t xml:space="preserve">7 giorni </w:t>
            </w:r>
            <w:r>
              <w:rPr>
                <w:rFonts w:ascii="Tahoma" w:eastAsia="Tahoma" w:hAnsi="Tahoma" w:cs="Tahoma"/>
                <w:color w:val="000000"/>
                <w:sz w:val="20"/>
                <w:szCs w:val="20"/>
              </w:rPr>
              <w:t>dall’esordio dell’esantema</w:t>
            </w:r>
          </w:p>
        </w:tc>
      </w:tr>
      <w:tr w:rsidR="009F139B" w14:paraId="2F504D92" w14:textId="77777777">
        <w:trPr>
          <w:trHeight w:val="241"/>
        </w:trPr>
        <w:tc>
          <w:tcPr>
            <w:tcW w:w="2808" w:type="dxa"/>
          </w:tcPr>
          <w:p w14:paraId="7436C2AE" w14:textId="77777777" w:rsidR="009F139B" w:rsidRDefault="00142AB8">
            <w:pPr>
              <w:pBdr>
                <w:top w:val="nil"/>
                <w:left w:val="nil"/>
                <w:bottom w:val="nil"/>
                <w:right w:val="nil"/>
                <w:between w:val="nil"/>
              </w:pBdr>
              <w:spacing w:line="222" w:lineRule="auto"/>
              <w:ind w:left="109"/>
              <w:rPr>
                <w:rFonts w:ascii="Tahoma" w:eastAsia="Tahoma" w:hAnsi="Tahoma" w:cs="Tahoma"/>
                <w:b/>
                <w:color w:val="000000"/>
                <w:sz w:val="20"/>
                <w:szCs w:val="20"/>
              </w:rPr>
            </w:pPr>
            <w:r>
              <w:rPr>
                <w:rFonts w:ascii="Tahoma" w:eastAsia="Tahoma" w:hAnsi="Tahoma" w:cs="Tahoma"/>
                <w:b/>
                <w:color w:val="000000"/>
                <w:sz w:val="20"/>
                <w:szCs w:val="20"/>
              </w:rPr>
              <w:t>ROTAVIRUS</w:t>
            </w:r>
          </w:p>
        </w:tc>
        <w:tc>
          <w:tcPr>
            <w:tcW w:w="6670" w:type="dxa"/>
          </w:tcPr>
          <w:p w14:paraId="73D78D30" w14:textId="77777777" w:rsidR="009F139B" w:rsidRDefault="00142AB8">
            <w:pPr>
              <w:pBdr>
                <w:top w:val="nil"/>
                <w:left w:val="nil"/>
                <w:bottom w:val="nil"/>
                <w:right w:val="nil"/>
                <w:between w:val="nil"/>
              </w:pBdr>
              <w:spacing w:line="222" w:lineRule="auto"/>
              <w:ind w:left="108"/>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guarigione clinica </w:t>
            </w:r>
            <w:r>
              <w:rPr>
                <w:rFonts w:ascii="Tahoma" w:eastAsia="Tahoma" w:hAnsi="Tahoma" w:cs="Tahoma"/>
                <w:color w:val="000000"/>
                <w:sz w:val="20"/>
                <w:szCs w:val="20"/>
              </w:rPr>
              <w:t>(scomparsa da vomito e feci formate)</w:t>
            </w:r>
          </w:p>
        </w:tc>
      </w:tr>
      <w:tr w:rsidR="009F139B" w14:paraId="19D84C06" w14:textId="77777777">
        <w:trPr>
          <w:trHeight w:val="483"/>
        </w:trPr>
        <w:tc>
          <w:tcPr>
            <w:tcW w:w="2808" w:type="dxa"/>
          </w:tcPr>
          <w:p w14:paraId="36BC9981" w14:textId="77777777" w:rsidR="009F139B" w:rsidRDefault="00142AB8">
            <w:pPr>
              <w:pBdr>
                <w:top w:val="nil"/>
                <w:left w:val="nil"/>
                <w:bottom w:val="nil"/>
                <w:right w:val="nil"/>
                <w:between w:val="nil"/>
              </w:pBdr>
              <w:spacing w:before="6" w:line="242" w:lineRule="auto"/>
              <w:ind w:left="109" w:right="1074"/>
              <w:rPr>
                <w:rFonts w:ascii="Tahoma" w:eastAsia="Tahoma" w:hAnsi="Tahoma" w:cs="Tahoma"/>
                <w:b/>
                <w:color w:val="000000"/>
                <w:sz w:val="20"/>
                <w:szCs w:val="20"/>
              </w:rPr>
            </w:pPr>
            <w:r>
              <w:rPr>
                <w:rFonts w:ascii="Tahoma" w:eastAsia="Tahoma" w:hAnsi="Tahoma" w:cs="Tahoma"/>
                <w:b/>
                <w:color w:val="000000"/>
                <w:sz w:val="20"/>
                <w:szCs w:val="20"/>
              </w:rPr>
              <w:t>SALMONELLOSI MINORI</w:t>
            </w:r>
          </w:p>
        </w:tc>
        <w:tc>
          <w:tcPr>
            <w:tcW w:w="6670" w:type="dxa"/>
          </w:tcPr>
          <w:p w14:paraId="7C59BDEE" w14:textId="77777777" w:rsidR="009F139B" w:rsidRDefault="00142AB8">
            <w:pPr>
              <w:pBdr>
                <w:top w:val="nil"/>
                <w:left w:val="nil"/>
                <w:bottom w:val="nil"/>
                <w:right w:val="nil"/>
                <w:between w:val="nil"/>
              </w:pBdr>
              <w:spacing w:before="6" w:line="242" w:lineRule="auto"/>
              <w:ind w:left="108" w:right="125"/>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guarigione clinica </w:t>
            </w:r>
            <w:r>
              <w:rPr>
                <w:rFonts w:ascii="Tahoma" w:eastAsia="Tahoma" w:hAnsi="Tahoma" w:cs="Tahoma"/>
                <w:color w:val="000000"/>
                <w:sz w:val="20"/>
                <w:szCs w:val="20"/>
              </w:rPr>
              <w:t>(feci formate), non è richiesta l’effettuazione di coprocoltura</w:t>
            </w:r>
          </w:p>
        </w:tc>
      </w:tr>
      <w:tr w:rsidR="009F139B" w14:paraId="63C02321" w14:textId="77777777">
        <w:trPr>
          <w:trHeight w:val="236"/>
        </w:trPr>
        <w:tc>
          <w:tcPr>
            <w:tcW w:w="2808" w:type="dxa"/>
          </w:tcPr>
          <w:p w14:paraId="19E93FB3"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SCABBIA</w:t>
            </w:r>
          </w:p>
        </w:tc>
        <w:tc>
          <w:tcPr>
            <w:tcW w:w="6670" w:type="dxa"/>
          </w:tcPr>
          <w:p w14:paraId="243D6E60" w14:textId="77777777" w:rsidR="009F139B" w:rsidRDefault="00142AB8">
            <w:pPr>
              <w:pBdr>
                <w:top w:val="nil"/>
                <w:left w:val="nil"/>
                <w:bottom w:val="nil"/>
                <w:right w:val="nil"/>
                <w:between w:val="nil"/>
              </w:pBdr>
              <w:spacing w:line="216" w:lineRule="auto"/>
              <w:ind w:left="108"/>
              <w:rPr>
                <w:rFonts w:ascii="Tahoma" w:eastAsia="Tahoma" w:hAnsi="Tahoma" w:cs="Tahoma"/>
                <w:b/>
                <w:color w:val="000000"/>
                <w:sz w:val="20"/>
                <w:szCs w:val="20"/>
              </w:rPr>
            </w:pPr>
            <w:r>
              <w:rPr>
                <w:rFonts w:ascii="Tahoma" w:eastAsia="Tahoma" w:hAnsi="Tahoma" w:cs="Tahoma"/>
                <w:color w:val="000000"/>
                <w:sz w:val="20"/>
                <w:szCs w:val="20"/>
              </w:rPr>
              <w:t xml:space="preserve">Fino al </w:t>
            </w:r>
            <w:r>
              <w:rPr>
                <w:rFonts w:ascii="Tahoma" w:eastAsia="Tahoma" w:hAnsi="Tahoma" w:cs="Tahoma"/>
                <w:b/>
                <w:color w:val="000000"/>
                <w:sz w:val="20"/>
                <w:szCs w:val="20"/>
              </w:rPr>
              <w:t>giorno successivo al completamento del trattamento</w:t>
            </w:r>
          </w:p>
        </w:tc>
      </w:tr>
      <w:tr w:rsidR="009F139B" w14:paraId="23610700" w14:textId="77777777">
        <w:trPr>
          <w:trHeight w:val="483"/>
        </w:trPr>
        <w:tc>
          <w:tcPr>
            <w:tcW w:w="2808" w:type="dxa"/>
          </w:tcPr>
          <w:p w14:paraId="5D10830D" w14:textId="77777777" w:rsidR="009F139B" w:rsidRDefault="00142AB8">
            <w:pPr>
              <w:pBdr>
                <w:top w:val="nil"/>
                <w:left w:val="nil"/>
                <w:bottom w:val="nil"/>
                <w:right w:val="nil"/>
                <w:between w:val="nil"/>
              </w:pBdr>
              <w:ind w:left="109"/>
              <w:rPr>
                <w:rFonts w:ascii="Tahoma" w:eastAsia="Tahoma" w:hAnsi="Tahoma" w:cs="Tahoma"/>
                <w:b/>
                <w:color w:val="000000"/>
                <w:sz w:val="20"/>
                <w:szCs w:val="20"/>
              </w:rPr>
            </w:pPr>
            <w:r>
              <w:rPr>
                <w:rFonts w:ascii="Tahoma" w:eastAsia="Tahoma" w:hAnsi="Tahoma" w:cs="Tahoma"/>
                <w:b/>
                <w:color w:val="000000"/>
                <w:sz w:val="20"/>
                <w:szCs w:val="20"/>
              </w:rPr>
              <w:t>SCARLATTINA</w:t>
            </w:r>
          </w:p>
        </w:tc>
        <w:tc>
          <w:tcPr>
            <w:tcW w:w="6670" w:type="dxa"/>
          </w:tcPr>
          <w:p w14:paraId="5D80704C" w14:textId="77777777" w:rsidR="009F139B" w:rsidRDefault="00142AB8">
            <w:pPr>
              <w:pBdr>
                <w:top w:val="nil"/>
                <w:left w:val="nil"/>
                <w:bottom w:val="nil"/>
                <w:right w:val="nil"/>
                <w:between w:val="nil"/>
              </w:pBdr>
              <w:spacing w:before="6" w:line="242" w:lineRule="auto"/>
              <w:ind w:left="108" w:right="125"/>
              <w:rPr>
                <w:rFonts w:ascii="Tahoma" w:eastAsia="Tahoma" w:hAnsi="Tahoma" w:cs="Tahoma"/>
                <w:color w:val="000000"/>
                <w:sz w:val="20"/>
                <w:szCs w:val="20"/>
              </w:rPr>
            </w:pPr>
            <w:r>
              <w:rPr>
                <w:rFonts w:ascii="Tahoma" w:eastAsia="Tahoma" w:hAnsi="Tahoma" w:cs="Tahoma"/>
                <w:color w:val="000000"/>
                <w:sz w:val="20"/>
                <w:szCs w:val="20"/>
              </w:rPr>
              <w:t xml:space="preserve">Fino a </w:t>
            </w:r>
            <w:r>
              <w:rPr>
                <w:rFonts w:ascii="Tahoma" w:eastAsia="Tahoma" w:hAnsi="Tahoma" w:cs="Tahoma"/>
                <w:b/>
                <w:color w:val="000000"/>
                <w:sz w:val="20"/>
                <w:szCs w:val="20"/>
              </w:rPr>
              <w:t xml:space="preserve">48 ore </w:t>
            </w:r>
            <w:r>
              <w:rPr>
                <w:rFonts w:ascii="Tahoma" w:eastAsia="Tahoma" w:hAnsi="Tahoma" w:cs="Tahoma"/>
                <w:color w:val="000000"/>
                <w:sz w:val="20"/>
                <w:szCs w:val="20"/>
              </w:rPr>
              <w:t>dall’inizio del trattamento antibiotico + assenza di febbre da 48 ore</w:t>
            </w:r>
          </w:p>
        </w:tc>
      </w:tr>
      <w:tr w:rsidR="009F139B" w14:paraId="3F038BFD" w14:textId="77777777">
        <w:trPr>
          <w:trHeight w:val="235"/>
        </w:trPr>
        <w:tc>
          <w:tcPr>
            <w:tcW w:w="2808" w:type="dxa"/>
          </w:tcPr>
          <w:p w14:paraId="5C565A59" w14:textId="77777777" w:rsidR="009F139B" w:rsidRDefault="00142AB8">
            <w:pPr>
              <w:pBdr>
                <w:top w:val="nil"/>
                <w:left w:val="nil"/>
                <w:bottom w:val="nil"/>
                <w:right w:val="nil"/>
                <w:between w:val="nil"/>
              </w:pBdr>
              <w:spacing w:line="216" w:lineRule="auto"/>
              <w:ind w:left="109"/>
              <w:rPr>
                <w:rFonts w:ascii="Tahoma" w:eastAsia="Tahoma" w:hAnsi="Tahoma" w:cs="Tahoma"/>
                <w:b/>
                <w:color w:val="000000"/>
                <w:sz w:val="20"/>
                <w:szCs w:val="20"/>
              </w:rPr>
            </w:pPr>
            <w:r>
              <w:rPr>
                <w:rFonts w:ascii="Tahoma" w:eastAsia="Tahoma" w:hAnsi="Tahoma" w:cs="Tahoma"/>
                <w:b/>
                <w:color w:val="000000"/>
                <w:sz w:val="20"/>
                <w:szCs w:val="20"/>
              </w:rPr>
              <w:t>VARICELLA</w:t>
            </w:r>
          </w:p>
        </w:tc>
        <w:tc>
          <w:tcPr>
            <w:tcW w:w="6670" w:type="dxa"/>
          </w:tcPr>
          <w:p w14:paraId="77D4EFE1" w14:textId="77777777" w:rsidR="009F139B" w:rsidRDefault="00142AB8">
            <w:pPr>
              <w:pBdr>
                <w:top w:val="nil"/>
                <w:left w:val="nil"/>
                <w:bottom w:val="nil"/>
                <w:right w:val="nil"/>
                <w:between w:val="nil"/>
              </w:pBdr>
              <w:spacing w:line="216" w:lineRule="auto"/>
              <w:ind w:left="108"/>
              <w:rPr>
                <w:rFonts w:ascii="Tahoma" w:eastAsia="Tahoma" w:hAnsi="Tahoma" w:cs="Tahoma"/>
                <w:color w:val="000000"/>
                <w:sz w:val="20"/>
                <w:szCs w:val="20"/>
              </w:rPr>
            </w:pPr>
            <w:r>
              <w:rPr>
                <w:rFonts w:ascii="Tahoma" w:eastAsia="Tahoma" w:hAnsi="Tahoma" w:cs="Tahoma"/>
                <w:b/>
                <w:color w:val="000000"/>
                <w:sz w:val="20"/>
                <w:szCs w:val="20"/>
              </w:rPr>
              <w:t xml:space="preserve">5 giorni </w:t>
            </w:r>
            <w:r>
              <w:rPr>
                <w:rFonts w:ascii="Tahoma" w:eastAsia="Tahoma" w:hAnsi="Tahoma" w:cs="Tahoma"/>
                <w:color w:val="000000"/>
                <w:sz w:val="20"/>
                <w:szCs w:val="20"/>
              </w:rPr>
              <w:t>dall’esordio dall’esantema</w:t>
            </w:r>
          </w:p>
        </w:tc>
      </w:tr>
    </w:tbl>
    <w:p w14:paraId="061E4F7E" w14:textId="77777777" w:rsidR="009F139B" w:rsidRDefault="009F139B">
      <w:pPr>
        <w:spacing w:line="216" w:lineRule="auto"/>
        <w:rPr>
          <w:sz w:val="20"/>
          <w:szCs w:val="20"/>
        </w:rPr>
        <w:sectPr w:rsidR="009F139B">
          <w:pgSz w:w="11900" w:h="16840"/>
          <w:pgMar w:top="1340" w:right="900" w:bottom="280" w:left="840" w:header="720" w:footer="720" w:gutter="0"/>
          <w:pgNumType w:start="1"/>
          <w:cols w:space="720"/>
        </w:sectPr>
      </w:pPr>
    </w:p>
    <w:p w14:paraId="53DC3B70" w14:textId="77777777" w:rsidR="009F139B" w:rsidRDefault="00142AB8">
      <w:pPr>
        <w:tabs>
          <w:tab w:val="left" w:pos="7675"/>
        </w:tabs>
        <w:spacing w:before="80"/>
        <w:ind w:left="295"/>
        <w:rPr>
          <w:b/>
          <w:sz w:val="20"/>
          <w:szCs w:val="20"/>
        </w:rPr>
      </w:pPr>
      <w:r>
        <w:lastRenderedPageBreak/>
        <w:t>Certificazioni scolastiche:</w:t>
      </w:r>
      <w:r>
        <w:tab/>
      </w:r>
      <w:r>
        <w:rPr>
          <w:b/>
          <w:sz w:val="20"/>
          <w:szCs w:val="20"/>
        </w:rPr>
        <w:t>Allegato 4</w:t>
      </w:r>
    </w:p>
    <w:p w14:paraId="42E10709" w14:textId="77777777" w:rsidR="009F139B" w:rsidRDefault="009F139B">
      <w:pPr>
        <w:ind w:left="1676" w:hanging="1360"/>
        <w:rPr>
          <w:b/>
          <w:sz w:val="28"/>
          <w:szCs w:val="28"/>
        </w:rPr>
      </w:pPr>
    </w:p>
    <w:p w14:paraId="4DD7CBD2" w14:textId="77777777" w:rsidR="009F139B" w:rsidRDefault="00142AB8">
      <w:pPr>
        <w:ind w:left="1077" w:hanging="1360"/>
        <w:jc w:val="center"/>
        <w:rPr>
          <w:b/>
          <w:sz w:val="26"/>
          <w:szCs w:val="26"/>
        </w:rPr>
      </w:pPr>
      <w:r>
        <w:rPr>
          <w:b/>
          <w:sz w:val="26"/>
          <w:szCs w:val="26"/>
        </w:rPr>
        <w:t>DICHIARAZIONE PER LA RIAMMISSIONE IN CASO DI MALATTIA INFETTIVA O NON INFETTIVA</w:t>
      </w:r>
    </w:p>
    <w:p w14:paraId="6AB3122D" w14:textId="77777777" w:rsidR="009F139B" w:rsidRDefault="009F139B">
      <w:pPr>
        <w:ind w:left="1676" w:hanging="1360"/>
        <w:rPr>
          <w:b/>
          <w:sz w:val="34"/>
          <w:szCs w:val="34"/>
        </w:rPr>
      </w:pPr>
    </w:p>
    <w:p w14:paraId="72CD2ED9" w14:textId="77777777" w:rsidR="009F139B" w:rsidRDefault="009F139B">
      <w:pPr>
        <w:widowControl w:val="0"/>
        <w:pBdr>
          <w:top w:val="nil"/>
          <w:left w:val="nil"/>
          <w:bottom w:val="nil"/>
          <w:right w:val="nil"/>
          <w:between w:val="nil"/>
        </w:pBdr>
        <w:spacing w:after="0" w:line="240" w:lineRule="auto"/>
        <w:rPr>
          <w:rFonts w:ascii="Tahoma" w:eastAsia="Tahoma" w:hAnsi="Tahoma" w:cs="Tahoma"/>
          <w:b/>
          <w:color w:val="000000"/>
          <w:sz w:val="26"/>
          <w:szCs w:val="26"/>
        </w:rPr>
      </w:pPr>
    </w:p>
    <w:p w14:paraId="448B2741" w14:textId="77777777" w:rsidR="009F139B" w:rsidRDefault="00142AB8">
      <w:pPr>
        <w:pStyle w:val="Titolo4"/>
        <w:tabs>
          <w:tab w:val="left" w:pos="2311"/>
        </w:tabs>
      </w:pPr>
      <w:r>
        <w:t>I sottoscritti</w:t>
      </w:r>
      <w:r>
        <w:tab/>
        <w:t>…………………………………………………………………………….</w:t>
      </w:r>
    </w:p>
    <w:p w14:paraId="296DBC29" w14:textId="77777777" w:rsidR="009F139B" w:rsidRDefault="00142AB8">
      <w:pPr>
        <w:tabs>
          <w:tab w:val="left" w:pos="3988"/>
        </w:tabs>
        <w:spacing w:before="147" w:line="360" w:lineRule="auto"/>
        <w:ind w:left="295" w:right="890"/>
        <w:rPr>
          <w:sz w:val="24"/>
          <w:szCs w:val="24"/>
        </w:rPr>
      </w:pPr>
      <w:r>
        <w:rPr>
          <w:sz w:val="24"/>
          <w:szCs w:val="24"/>
        </w:rPr>
        <w:t>genitori (o chi ne fa le veci) dell’alunno/a ……………………</w:t>
      </w:r>
      <w:proofErr w:type="gramStart"/>
      <w:r>
        <w:rPr>
          <w:sz w:val="24"/>
          <w:szCs w:val="24"/>
        </w:rPr>
        <w:t>…….</w:t>
      </w:r>
      <w:proofErr w:type="gramEnd"/>
      <w:r>
        <w:rPr>
          <w:sz w:val="24"/>
          <w:szCs w:val="24"/>
        </w:rPr>
        <w:t xml:space="preserve">……………… iscritto/a </w:t>
      </w:r>
      <w:proofErr w:type="spellStart"/>
      <w:r>
        <w:rPr>
          <w:sz w:val="24"/>
          <w:szCs w:val="24"/>
        </w:rPr>
        <w:t>a</w:t>
      </w:r>
      <w:proofErr w:type="spellEnd"/>
      <w:r>
        <w:rPr>
          <w:sz w:val="24"/>
          <w:szCs w:val="24"/>
        </w:rPr>
        <w:t xml:space="preserve"> codesta Scuola, Classe ……</w:t>
      </w:r>
      <w:proofErr w:type="gramStart"/>
      <w:r>
        <w:rPr>
          <w:sz w:val="24"/>
          <w:szCs w:val="24"/>
        </w:rPr>
        <w:t>…….</w:t>
      </w:r>
      <w:proofErr w:type="gramEnd"/>
      <w:r>
        <w:rPr>
          <w:sz w:val="24"/>
          <w:szCs w:val="24"/>
        </w:rPr>
        <w:t>.</w:t>
      </w:r>
      <w:r>
        <w:rPr>
          <w:sz w:val="24"/>
          <w:szCs w:val="24"/>
        </w:rPr>
        <w:tab/>
      </w:r>
      <w:proofErr w:type="spellStart"/>
      <w:r>
        <w:rPr>
          <w:sz w:val="24"/>
          <w:szCs w:val="24"/>
        </w:rPr>
        <w:t>Sez</w:t>
      </w:r>
      <w:proofErr w:type="spellEnd"/>
      <w:r>
        <w:rPr>
          <w:sz w:val="24"/>
          <w:szCs w:val="24"/>
        </w:rPr>
        <w:t xml:space="preserve"> </w:t>
      </w:r>
      <w:proofErr w:type="gramStart"/>
      <w:r>
        <w:rPr>
          <w:sz w:val="24"/>
          <w:szCs w:val="24"/>
        </w:rPr>
        <w:t>…….</w:t>
      </w:r>
      <w:proofErr w:type="gramEnd"/>
      <w:r>
        <w:rPr>
          <w:sz w:val="24"/>
          <w:szCs w:val="24"/>
        </w:rPr>
        <w:t>. Plesso ………………….</w:t>
      </w:r>
    </w:p>
    <w:p w14:paraId="71D838AC"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36"/>
          <w:szCs w:val="36"/>
        </w:rPr>
      </w:pPr>
    </w:p>
    <w:p w14:paraId="0F031F24" w14:textId="77777777" w:rsidR="009F139B" w:rsidRDefault="00142AB8">
      <w:pPr>
        <w:ind w:left="958" w:right="894"/>
        <w:jc w:val="center"/>
        <w:rPr>
          <w:sz w:val="24"/>
          <w:szCs w:val="24"/>
        </w:rPr>
      </w:pPr>
      <w:r>
        <w:rPr>
          <w:sz w:val="24"/>
          <w:szCs w:val="24"/>
        </w:rPr>
        <w:t>dichiarano</w:t>
      </w:r>
    </w:p>
    <w:p w14:paraId="05CE56EA"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57E8F046" w14:textId="77777777" w:rsidR="009F139B" w:rsidRDefault="00142AB8">
      <w:pPr>
        <w:spacing w:before="242" w:line="360" w:lineRule="auto"/>
        <w:ind w:left="295" w:right="240"/>
        <w:jc w:val="both"/>
        <w:rPr>
          <w:sz w:val="24"/>
          <w:szCs w:val="24"/>
        </w:rPr>
      </w:pPr>
      <w:r>
        <w:rPr>
          <w:sz w:val="24"/>
          <w:szCs w:val="24"/>
        </w:rPr>
        <w:t xml:space="preserve">di assumersi piena responsabilità per il rientro (entro i 6 </w:t>
      </w:r>
      <w:proofErr w:type="gramStart"/>
      <w:r>
        <w:rPr>
          <w:sz w:val="24"/>
          <w:szCs w:val="24"/>
        </w:rPr>
        <w:t>giorni)  a</w:t>
      </w:r>
      <w:proofErr w:type="gramEnd"/>
      <w:r>
        <w:rPr>
          <w:sz w:val="24"/>
          <w:szCs w:val="24"/>
        </w:rPr>
        <w:t xml:space="preserve"> Scuola del proprio figlio/a dopo il riscontro di malattia infettiva o non infettiva, consapevoli di eventuali conseguenze derivanti dallo stare in comunità e di essersi attenuti alle indicazioni ricevute dal medico e di conoscere e rispettare le prescrizioni previste nel regolamento di istituto.</w:t>
      </w:r>
    </w:p>
    <w:p w14:paraId="1E56A026"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7C4A88CC" w14:textId="77777777" w:rsidR="009F139B" w:rsidRDefault="009F139B">
      <w:pPr>
        <w:widowControl w:val="0"/>
        <w:pBdr>
          <w:top w:val="nil"/>
          <w:left w:val="nil"/>
          <w:bottom w:val="nil"/>
          <w:right w:val="nil"/>
          <w:between w:val="nil"/>
        </w:pBdr>
        <w:spacing w:after="0" w:line="240" w:lineRule="auto"/>
        <w:rPr>
          <w:rFonts w:ascii="Tahoma" w:eastAsia="Tahoma" w:hAnsi="Tahoma" w:cs="Tahoma"/>
          <w:color w:val="000000"/>
          <w:sz w:val="28"/>
          <w:szCs w:val="28"/>
        </w:rPr>
      </w:pPr>
    </w:p>
    <w:p w14:paraId="526F06C0" w14:textId="77777777" w:rsidR="009F139B" w:rsidRDefault="00142AB8">
      <w:pPr>
        <w:widowControl w:val="0"/>
        <w:pBdr>
          <w:top w:val="nil"/>
          <w:left w:val="nil"/>
          <w:bottom w:val="nil"/>
          <w:right w:val="nil"/>
          <w:between w:val="nil"/>
        </w:pBdr>
        <w:tabs>
          <w:tab w:val="left" w:pos="7173"/>
        </w:tabs>
        <w:spacing w:before="198" w:after="0" w:line="240" w:lineRule="auto"/>
        <w:ind w:left="295"/>
        <w:rPr>
          <w:rFonts w:ascii="Tahoma" w:eastAsia="Tahoma" w:hAnsi="Tahoma" w:cs="Tahoma"/>
          <w:color w:val="000000"/>
        </w:rPr>
      </w:pPr>
      <w:r>
        <w:rPr>
          <w:rFonts w:ascii="Tahoma" w:eastAsia="Tahoma" w:hAnsi="Tahoma" w:cs="Tahoma"/>
          <w:color w:val="000000"/>
        </w:rPr>
        <w:t>Luogo ………………………</w:t>
      </w:r>
      <w:r>
        <w:rPr>
          <w:rFonts w:ascii="Tahoma" w:eastAsia="Tahoma" w:hAnsi="Tahoma" w:cs="Tahoma"/>
          <w:color w:val="000000"/>
        </w:rPr>
        <w:tab/>
        <w:t>In fede</w:t>
      </w:r>
    </w:p>
    <w:p w14:paraId="0862CB58" w14:textId="77777777" w:rsidR="009F139B" w:rsidRDefault="00142AB8">
      <w:pPr>
        <w:widowControl w:val="0"/>
        <w:pBdr>
          <w:top w:val="nil"/>
          <w:left w:val="nil"/>
          <w:bottom w:val="nil"/>
          <w:right w:val="nil"/>
          <w:between w:val="nil"/>
        </w:pBdr>
        <w:spacing w:after="0" w:line="240" w:lineRule="auto"/>
        <w:ind w:left="5700"/>
        <w:rPr>
          <w:rFonts w:ascii="Tahoma" w:eastAsia="Tahoma" w:hAnsi="Tahoma" w:cs="Tahoma"/>
          <w:color w:val="000000"/>
        </w:rPr>
      </w:pPr>
      <w:r>
        <w:rPr>
          <w:rFonts w:ascii="Tahoma" w:eastAsia="Tahoma" w:hAnsi="Tahoma" w:cs="Tahoma"/>
          <w:color w:val="000000"/>
        </w:rPr>
        <w:t>Firma dei genitori (o chi ne fa le veci)</w:t>
      </w:r>
    </w:p>
    <w:p w14:paraId="511FAF68" w14:textId="77777777" w:rsidR="009F139B" w:rsidRDefault="009F139B">
      <w:pPr>
        <w:widowControl w:val="0"/>
        <w:pBdr>
          <w:top w:val="nil"/>
          <w:left w:val="nil"/>
          <w:bottom w:val="nil"/>
          <w:right w:val="nil"/>
          <w:between w:val="nil"/>
        </w:pBdr>
        <w:spacing w:before="1" w:after="0" w:line="240" w:lineRule="auto"/>
        <w:rPr>
          <w:rFonts w:ascii="Tahoma" w:eastAsia="Tahoma" w:hAnsi="Tahoma" w:cs="Tahoma"/>
          <w:color w:val="000000"/>
        </w:rPr>
      </w:pPr>
    </w:p>
    <w:p w14:paraId="47990AB6" w14:textId="77777777" w:rsidR="009F139B" w:rsidRDefault="00142AB8">
      <w:pPr>
        <w:widowControl w:val="0"/>
        <w:pBdr>
          <w:top w:val="nil"/>
          <w:left w:val="nil"/>
          <w:bottom w:val="nil"/>
          <w:right w:val="nil"/>
          <w:between w:val="nil"/>
        </w:pBdr>
        <w:tabs>
          <w:tab w:val="left" w:pos="6375"/>
        </w:tabs>
        <w:spacing w:after="0" w:line="240" w:lineRule="auto"/>
        <w:ind w:left="295"/>
        <w:rPr>
          <w:rFonts w:ascii="Tahoma" w:eastAsia="Tahoma" w:hAnsi="Tahoma" w:cs="Tahoma"/>
          <w:color w:val="000000"/>
        </w:rPr>
      </w:pPr>
      <w:r>
        <w:rPr>
          <w:rFonts w:ascii="Tahoma" w:eastAsia="Tahoma" w:hAnsi="Tahoma" w:cs="Tahoma"/>
          <w:color w:val="000000"/>
        </w:rPr>
        <w:t>Data ……/……</w:t>
      </w:r>
      <w:proofErr w:type="gramStart"/>
      <w:r>
        <w:rPr>
          <w:rFonts w:ascii="Tahoma" w:eastAsia="Tahoma" w:hAnsi="Tahoma" w:cs="Tahoma"/>
          <w:color w:val="000000"/>
        </w:rPr>
        <w:t>/….</w:t>
      </w:r>
      <w:proofErr w:type="gramEnd"/>
      <w:r>
        <w:rPr>
          <w:rFonts w:ascii="Tahoma" w:eastAsia="Tahoma" w:hAnsi="Tahoma" w:cs="Tahoma"/>
          <w:color w:val="000000"/>
        </w:rPr>
        <w:t>…</w:t>
      </w:r>
      <w:r>
        <w:rPr>
          <w:rFonts w:ascii="Tahoma" w:eastAsia="Tahoma" w:hAnsi="Tahoma" w:cs="Tahoma"/>
          <w:color w:val="000000"/>
        </w:rPr>
        <w:tab/>
        <w:t>………………………………..</w:t>
      </w:r>
    </w:p>
    <w:p w14:paraId="553CD177" w14:textId="77777777" w:rsidR="009F139B" w:rsidRDefault="009F139B"/>
    <w:p w14:paraId="193CAAE8" w14:textId="77777777" w:rsidR="009F139B" w:rsidRDefault="009F139B"/>
    <w:p w14:paraId="4775569B" w14:textId="77777777" w:rsidR="009F139B" w:rsidRDefault="009F139B"/>
    <w:sectPr w:rsidR="009F139B">
      <w:pgSz w:w="11900" w:h="16840"/>
      <w:pgMar w:top="1417" w:right="1134" w:bottom="1134"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E0705"/>
    <w:multiLevelType w:val="multilevel"/>
    <w:tmpl w:val="1722DD5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D5C1AA3"/>
    <w:multiLevelType w:val="multilevel"/>
    <w:tmpl w:val="34CE4820"/>
    <w:lvl w:ilvl="0">
      <w:numFmt w:val="bullet"/>
      <w:lvlText w:val="-"/>
      <w:lvlJc w:val="left"/>
      <w:pPr>
        <w:ind w:left="243" w:hanging="134"/>
      </w:pPr>
      <w:rPr>
        <w:rFonts w:ascii="Tahoma" w:eastAsia="Tahoma" w:hAnsi="Tahoma" w:cs="Tahoma"/>
        <w:sz w:val="20"/>
        <w:szCs w:val="20"/>
      </w:rPr>
    </w:lvl>
    <w:lvl w:ilvl="1">
      <w:numFmt w:val="bullet"/>
      <w:lvlText w:val="•"/>
      <w:lvlJc w:val="left"/>
      <w:pPr>
        <w:ind w:left="882" w:hanging="134"/>
      </w:pPr>
    </w:lvl>
    <w:lvl w:ilvl="2">
      <w:numFmt w:val="bullet"/>
      <w:lvlText w:val="•"/>
      <w:lvlJc w:val="left"/>
      <w:pPr>
        <w:ind w:left="1524" w:hanging="134"/>
      </w:pPr>
    </w:lvl>
    <w:lvl w:ilvl="3">
      <w:numFmt w:val="bullet"/>
      <w:lvlText w:val="•"/>
      <w:lvlJc w:val="left"/>
      <w:pPr>
        <w:ind w:left="2166" w:hanging="134"/>
      </w:pPr>
    </w:lvl>
    <w:lvl w:ilvl="4">
      <w:numFmt w:val="bullet"/>
      <w:lvlText w:val="•"/>
      <w:lvlJc w:val="left"/>
      <w:pPr>
        <w:ind w:left="2808" w:hanging="133"/>
      </w:pPr>
    </w:lvl>
    <w:lvl w:ilvl="5">
      <w:numFmt w:val="bullet"/>
      <w:lvlText w:val="•"/>
      <w:lvlJc w:val="left"/>
      <w:pPr>
        <w:ind w:left="3450" w:hanging="134"/>
      </w:pPr>
    </w:lvl>
    <w:lvl w:ilvl="6">
      <w:numFmt w:val="bullet"/>
      <w:lvlText w:val="•"/>
      <w:lvlJc w:val="left"/>
      <w:pPr>
        <w:ind w:left="4092" w:hanging="134"/>
      </w:pPr>
    </w:lvl>
    <w:lvl w:ilvl="7">
      <w:numFmt w:val="bullet"/>
      <w:lvlText w:val="•"/>
      <w:lvlJc w:val="left"/>
      <w:pPr>
        <w:ind w:left="4734" w:hanging="134"/>
      </w:pPr>
    </w:lvl>
    <w:lvl w:ilvl="8">
      <w:numFmt w:val="bullet"/>
      <w:lvlText w:val="•"/>
      <w:lvlJc w:val="left"/>
      <w:pPr>
        <w:ind w:left="5376" w:hanging="13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39B"/>
    <w:rsid w:val="00096885"/>
    <w:rsid w:val="00142AB8"/>
    <w:rsid w:val="001E79D3"/>
    <w:rsid w:val="003C2810"/>
    <w:rsid w:val="004F3F04"/>
    <w:rsid w:val="005E0490"/>
    <w:rsid w:val="0079132E"/>
    <w:rsid w:val="008B782C"/>
    <w:rsid w:val="0094564F"/>
    <w:rsid w:val="009F139B"/>
    <w:rsid w:val="00AA3CD8"/>
    <w:rsid w:val="00CB13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5884"/>
  <w15:docId w15:val="{C3306C96-5295-4397-A9E1-296E284F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1E79D3"/>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200" w:after="0"/>
      <w:outlineLvl w:val="1"/>
    </w:pPr>
    <w:rPr>
      <w:rFonts w:ascii="Cambria" w:eastAsia="Cambria" w:hAnsi="Cambria" w:cs="Cambria"/>
      <w:b/>
      <w:color w:val="4F81BD"/>
      <w:sz w:val="26"/>
      <w:szCs w:val="2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00" w:after="0"/>
      <w:outlineLvl w:val="3"/>
    </w:pPr>
    <w:rPr>
      <w:rFonts w:ascii="Cambria" w:eastAsia="Cambria" w:hAnsi="Cambria" w:cs="Cambria"/>
      <w:b/>
      <w:i/>
      <w:color w:val="4F81BD"/>
    </w:rPr>
  </w:style>
  <w:style w:type="paragraph" w:styleId="Titolo5">
    <w:name w:val="heading 5"/>
    <w:basedOn w:val="Normale"/>
    <w:next w:val="Normale"/>
    <w:pPr>
      <w:widowControl w:val="0"/>
      <w:spacing w:after="0" w:line="240" w:lineRule="auto"/>
      <w:ind w:left="1004" w:hanging="708"/>
      <w:jc w:val="both"/>
      <w:outlineLvl w:val="4"/>
    </w:pPr>
    <w:rPr>
      <w:rFonts w:ascii="Tahoma" w:eastAsia="Tahoma" w:hAnsi="Tahoma" w:cs="Tahoma"/>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1972</Words>
  <Characters>11245</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Antonino Manzella</dc:creator>
  <cp:lastModifiedBy>Utente</cp:lastModifiedBy>
  <cp:revision>2</cp:revision>
  <dcterms:created xsi:type="dcterms:W3CDTF">2024-09-23T11:50:00Z</dcterms:created>
  <dcterms:modified xsi:type="dcterms:W3CDTF">2024-09-23T11:50:00Z</dcterms:modified>
</cp:coreProperties>
</file>